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F9" w:rsidRPr="00E94697" w:rsidRDefault="00E94697" w:rsidP="008A64F9">
      <w:pPr>
        <w:spacing w:line="360" w:lineRule="auto"/>
        <w:ind w:right="-55"/>
        <w:jc w:val="center"/>
        <w:rPr>
          <w:rFonts w:eastAsia="Calibri"/>
          <w:bCs/>
          <w:color w:val="000000"/>
          <w:sz w:val="28"/>
          <w:szCs w:val="28"/>
          <w:lang w:val="uk-UA"/>
        </w:rPr>
      </w:pPr>
      <w:r w:rsidRPr="00E94697">
        <w:rPr>
          <w:rFonts w:eastAsia="Calibri"/>
          <w:bCs/>
          <w:color w:val="000000"/>
          <w:sz w:val="28"/>
          <w:szCs w:val="28"/>
          <w:lang w:val="uk-UA"/>
        </w:rPr>
        <w:t>МІНІСТЕРСТВО ОХОРОНИ ЗДОРОВ’Я УКРАЇНИ</w:t>
      </w:r>
    </w:p>
    <w:p w:rsidR="008A64F9" w:rsidRPr="00E94697" w:rsidRDefault="00E94697" w:rsidP="008A64F9">
      <w:pPr>
        <w:widowControl w:val="0"/>
        <w:overflowPunct w:val="0"/>
        <w:autoSpaceDE w:val="0"/>
        <w:autoSpaceDN w:val="0"/>
        <w:adjustRightInd w:val="0"/>
        <w:jc w:val="center"/>
        <w:rPr>
          <w:color w:val="000000"/>
          <w:spacing w:val="2"/>
          <w:sz w:val="28"/>
          <w:szCs w:val="28"/>
        </w:rPr>
      </w:pPr>
      <w:r w:rsidRPr="00E94697">
        <w:rPr>
          <w:color w:val="000000"/>
          <w:spacing w:val="2"/>
          <w:sz w:val="28"/>
          <w:szCs w:val="28"/>
        </w:rPr>
        <w:t>ХАРКІВСЬКИЙ НАЦІОНАЛЬНИЙ МЕДИЧНИЙ УНІВЕРСИТЕТ</w:t>
      </w:r>
    </w:p>
    <w:p w:rsidR="008A64F9" w:rsidRPr="008A64F9" w:rsidRDefault="008A64F9" w:rsidP="008A64F9">
      <w:pPr>
        <w:spacing w:line="360" w:lineRule="auto"/>
        <w:jc w:val="both"/>
        <w:rPr>
          <w:color w:val="000000"/>
          <w:sz w:val="28"/>
          <w:szCs w:val="28"/>
        </w:rPr>
      </w:pPr>
    </w:p>
    <w:p w:rsidR="008A64F9" w:rsidRPr="008A64F9" w:rsidRDefault="008A64F9" w:rsidP="008A64F9">
      <w:pPr>
        <w:spacing w:line="360" w:lineRule="auto"/>
        <w:jc w:val="both"/>
        <w:rPr>
          <w:color w:val="000000"/>
          <w:sz w:val="28"/>
          <w:szCs w:val="28"/>
        </w:rPr>
      </w:pPr>
    </w:p>
    <w:p w:rsidR="008A64F9" w:rsidRPr="008A64F9" w:rsidRDefault="008A64F9" w:rsidP="008A64F9">
      <w:pPr>
        <w:spacing w:line="360" w:lineRule="auto"/>
        <w:jc w:val="both"/>
        <w:rPr>
          <w:color w:val="000000"/>
          <w:sz w:val="28"/>
          <w:szCs w:val="28"/>
        </w:rPr>
      </w:pPr>
    </w:p>
    <w:p w:rsidR="008A64F9" w:rsidRPr="008A64F9" w:rsidRDefault="008A64F9" w:rsidP="008A64F9">
      <w:pPr>
        <w:spacing w:line="360" w:lineRule="auto"/>
        <w:jc w:val="both"/>
        <w:rPr>
          <w:color w:val="000000"/>
          <w:sz w:val="28"/>
          <w:szCs w:val="28"/>
        </w:rPr>
      </w:pPr>
    </w:p>
    <w:p w:rsidR="008A64F9" w:rsidRPr="008A64F9" w:rsidRDefault="008A64F9" w:rsidP="008A64F9">
      <w:pPr>
        <w:spacing w:line="360" w:lineRule="auto"/>
        <w:jc w:val="center"/>
        <w:rPr>
          <w:b/>
          <w:sz w:val="28"/>
          <w:szCs w:val="28"/>
          <w:lang w:val="uk-UA"/>
        </w:rPr>
      </w:pPr>
      <w:r w:rsidRPr="008A64F9">
        <w:rPr>
          <w:b/>
          <w:sz w:val="28"/>
          <w:szCs w:val="28"/>
          <w:lang w:val="uk-UA"/>
        </w:rPr>
        <w:t>НЕСТЕРЕНКО ВАЛЕНТИНА ГЕННАДІЇВНА</w:t>
      </w:r>
    </w:p>
    <w:p w:rsidR="00E94697" w:rsidRDefault="00E94697" w:rsidP="008A64F9">
      <w:pPr>
        <w:spacing w:line="360" w:lineRule="auto"/>
        <w:jc w:val="right"/>
        <w:rPr>
          <w:sz w:val="28"/>
          <w:szCs w:val="28"/>
          <w:lang w:val="uk-UA"/>
        </w:rPr>
      </w:pPr>
    </w:p>
    <w:p w:rsidR="008A64F9" w:rsidRPr="008A64F9" w:rsidRDefault="008A64F9" w:rsidP="008A64F9">
      <w:pPr>
        <w:spacing w:line="360" w:lineRule="auto"/>
        <w:jc w:val="right"/>
        <w:rPr>
          <w:sz w:val="28"/>
          <w:szCs w:val="28"/>
          <w:lang w:val="uk-UA"/>
        </w:rPr>
      </w:pPr>
      <w:r w:rsidRPr="008A64F9">
        <w:rPr>
          <w:sz w:val="28"/>
          <w:szCs w:val="28"/>
          <w:lang w:val="uk-UA"/>
        </w:rPr>
        <w:t>УДК [371.212.3+376.54] : 371.71</w:t>
      </w:r>
    </w:p>
    <w:p w:rsidR="008A64F9" w:rsidRPr="008A64F9" w:rsidRDefault="008A64F9" w:rsidP="008A64F9">
      <w:pPr>
        <w:jc w:val="right"/>
        <w:rPr>
          <w:rFonts w:ascii="Times New Roman CYR" w:hAnsi="Times New Roman CYR" w:cs="Times New Roman CYR"/>
          <w:color w:val="000000"/>
          <w:sz w:val="28"/>
          <w:szCs w:val="28"/>
          <w:lang w:val="uk-UA"/>
        </w:rPr>
      </w:pPr>
    </w:p>
    <w:p w:rsidR="008A64F9" w:rsidRPr="008A64F9" w:rsidRDefault="008A64F9" w:rsidP="008A64F9">
      <w:pPr>
        <w:spacing w:line="360" w:lineRule="auto"/>
        <w:jc w:val="right"/>
        <w:rPr>
          <w:color w:val="000000"/>
          <w:sz w:val="28"/>
          <w:szCs w:val="28"/>
          <w:lang w:val="uk-UA"/>
        </w:rPr>
      </w:pPr>
    </w:p>
    <w:p w:rsidR="008A64F9" w:rsidRDefault="008A64F9" w:rsidP="008A64F9">
      <w:pPr>
        <w:jc w:val="center"/>
        <w:rPr>
          <w:color w:val="000000"/>
          <w:sz w:val="28"/>
          <w:szCs w:val="28"/>
          <w:lang w:val="uk-UA"/>
        </w:rPr>
      </w:pPr>
    </w:p>
    <w:p w:rsidR="00917796" w:rsidRDefault="00917796" w:rsidP="008A64F9">
      <w:pPr>
        <w:jc w:val="center"/>
        <w:rPr>
          <w:color w:val="000000"/>
          <w:sz w:val="28"/>
          <w:szCs w:val="28"/>
          <w:lang w:val="uk-UA"/>
        </w:rPr>
      </w:pPr>
    </w:p>
    <w:p w:rsidR="00917796" w:rsidRPr="008A64F9" w:rsidRDefault="00917796" w:rsidP="008A64F9">
      <w:pPr>
        <w:jc w:val="center"/>
        <w:rPr>
          <w:color w:val="000000"/>
          <w:sz w:val="28"/>
          <w:szCs w:val="28"/>
          <w:lang w:val="uk-UA"/>
        </w:rPr>
      </w:pPr>
    </w:p>
    <w:p w:rsidR="008A64F9" w:rsidRPr="008A64F9" w:rsidRDefault="008A64F9" w:rsidP="008A64F9">
      <w:pPr>
        <w:jc w:val="center"/>
        <w:rPr>
          <w:color w:val="000000"/>
          <w:sz w:val="28"/>
          <w:szCs w:val="28"/>
          <w:lang w:val="uk-UA"/>
        </w:rPr>
      </w:pPr>
    </w:p>
    <w:p w:rsidR="008A64F9" w:rsidRPr="00656CAE" w:rsidRDefault="008A64F9" w:rsidP="008A64F9">
      <w:pPr>
        <w:spacing w:line="360" w:lineRule="auto"/>
        <w:jc w:val="center"/>
        <w:rPr>
          <w:b/>
          <w:szCs w:val="28"/>
          <w:lang w:val="uk-UA"/>
        </w:rPr>
      </w:pPr>
      <w:r w:rsidRPr="00656CAE">
        <w:rPr>
          <w:b/>
          <w:sz w:val="28"/>
          <w:szCs w:val="32"/>
        </w:rPr>
        <w:t xml:space="preserve">ВПЛИВ МЕДИКО-СОЦІАЛЬНИХ ЧИННИКІВ </w:t>
      </w:r>
      <w:r w:rsidRPr="00656CAE">
        <w:rPr>
          <w:b/>
          <w:sz w:val="28"/>
          <w:szCs w:val="32"/>
        </w:rPr>
        <w:br/>
        <w:t>НА ФОРМУВАННЯ ЗДОРОВ'Я АКАДЕМІЧНО ЗДІБНИХ ДІТЕЙ СЕРЕДНЬОГО ШКІЛЬНОГО ВІКУ</w:t>
      </w:r>
    </w:p>
    <w:p w:rsidR="008A64F9" w:rsidRPr="00656CAE" w:rsidRDefault="008A64F9" w:rsidP="008A64F9">
      <w:pPr>
        <w:jc w:val="center"/>
        <w:rPr>
          <w:color w:val="000000"/>
          <w:sz w:val="28"/>
          <w:szCs w:val="28"/>
          <w:lang w:val="uk-UA"/>
        </w:rPr>
      </w:pPr>
    </w:p>
    <w:p w:rsidR="008A64F9" w:rsidRPr="008A64F9" w:rsidRDefault="008A64F9" w:rsidP="008A64F9">
      <w:pPr>
        <w:ind w:right="141"/>
        <w:jc w:val="center"/>
        <w:rPr>
          <w:color w:val="000000"/>
          <w:sz w:val="28"/>
          <w:szCs w:val="28"/>
          <w:lang w:val="uk-UA"/>
        </w:rPr>
      </w:pPr>
      <w:r w:rsidRPr="00656CAE">
        <w:rPr>
          <w:color w:val="000000"/>
          <w:sz w:val="28"/>
          <w:szCs w:val="28"/>
          <w:lang w:val="uk-UA"/>
        </w:rPr>
        <w:t xml:space="preserve">14.02.01 – </w:t>
      </w:r>
      <w:r w:rsidR="004D2088" w:rsidRPr="00656CAE">
        <w:rPr>
          <w:color w:val="000000"/>
          <w:sz w:val="28"/>
          <w:szCs w:val="28"/>
          <w:lang w:val="uk-UA"/>
        </w:rPr>
        <w:t xml:space="preserve">гігієна </w:t>
      </w:r>
      <w:r w:rsidRPr="00656CAE">
        <w:rPr>
          <w:color w:val="000000"/>
          <w:sz w:val="28"/>
          <w:szCs w:val="28"/>
          <w:lang w:val="uk-UA"/>
        </w:rPr>
        <w:t>та професійна патологія</w:t>
      </w:r>
    </w:p>
    <w:p w:rsidR="008A64F9" w:rsidRPr="008A64F9" w:rsidRDefault="008A64F9" w:rsidP="008A64F9">
      <w:pPr>
        <w:jc w:val="center"/>
        <w:rPr>
          <w:color w:val="000000"/>
          <w:sz w:val="28"/>
          <w:szCs w:val="28"/>
          <w:lang w:val="uk-UA"/>
        </w:rPr>
      </w:pPr>
    </w:p>
    <w:p w:rsidR="00917796" w:rsidRDefault="00917796" w:rsidP="008A64F9">
      <w:pPr>
        <w:jc w:val="center"/>
        <w:rPr>
          <w:color w:val="000000"/>
          <w:sz w:val="28"/>
          <w:szCs w:val="28"/>
          <w:lang w:val="uk-UA"/>
        </w:rPr>
      </w:pPr>
    </w:p>
    <w:p w:rsidR="00917796" w:rsidRDefault="00917796" w:rsidP="008A64F9">
      <w:pPr>
        <w:jc w:val="center"/>
        <w:rPr>
          <w:color w:val="000000"/>
          <w:sz w:val="28"/>
          <w:szCs w:val="28"/>
          <w:lang w:val="uk-UA"/>
        </w:rPr>
      </w:pPr>
    </w:p>
    <w:p w:rsidR="008A64F9" w:rsidRPr="008A64F9" w:rsidRDefault="008A64F9" w:rsidP="008A64F9">
      <w:pPr>
        <w:jc w:val="center"/>
        <w:rPr>
          <w:color w:val="000000"/>
          <w:sz w:val="28"/>
          <w:szCs w:val="28"/>
          <w:lang w:val="uk-UA"/>
        </w:rPr>
      </w:pPr>
    </w:p>
    <w:p w:rsidR="004D2088" w:rsidRPr="00E82AC2" w:rsidRDefault="004D2088" w:rsidP="00E82AC2">
      <w:pPr>
        <w:pStyle w:val="5"/>
      </w:pPr>
      <w:r w:rsidRPr="00E82AC2">
        <w:t>АВТОРЕФЕРАТ</w:t>
      </w:r>
    </w:p>
    <w:p w:rsidR="00E82AC2" w:rsidRDefault="00E82AC2" w:rsidP="008A64F9">
      <w:pPr>
        <w:jc w:val="center"/>
        <w:rPr>
          <w:color w:val="000000"/>
          <w:sz w:val="28"/>
          <w:szCs w:val="28"/>
          <w:lang w:val="uk-UA"/>
        </w:rPr>
      </w:pPr>
    </w:p>
    <w:p w:rsidR="008A64F9" w:rsidRPr="008A64F9" w:rsidRDefault="008A64F9" w:rsidP="008A64F9">
      <w:pPr>
        <w:jc w:val="center"/>
        <w:rPr>
          <w:color w:val="000000"/>
          <w:sz w:val="28"/>
          <w:szCs w:val="28"/>
          <w:lang w:val="uk-UA"/>
        </w:rPr>
      </w:pPr>
      <w:r w:rsidRPr="008A64F9">
        <w:rPr>
          <w:color w:val="000000"/>
          <w:sz w:val="28"/>
          <w:szCs w:val="28"/>
          <w:lang w:val="uk-UA"/>
        </w:rPr>
        <w:t>дисертації на здобуття наукового ступеня</w:t>
      </w:r>
    </w:p>
    <w:p w:rsidR="008A64F9" w:rsidRPr="008A64F9" w:rsidRDefault="008A64F9" w:rsidP="008A64F9">
      <w:pPr>
        <w:jc w:val="center"/>
        <w:rPr>
          <w:color w:val="000000"/>
          <w:sz w:val="28"/>
          <w:szCs w:val="28"/>
          <w:lang w:val="uk-UA"/>
        </w:rPr>
      </w:pPr>
      <w:r w:rsidRPr="008A64F9">
        <w:rPr>
          <w:color w:val="000000"/>
          <w:sz w:val="28"/>
          <w:szCs w:val="28"/>
          <w:lang w:val="uk-UA"/>
        </w:rPr>
        <w:t>кандидата медичних наук</w:t>
      </w:r>
    </w:p>
    <w:p w:rsidR="008A64F9" w:rsidRPr="008A64F9" w:rsidRDefault="008A64F9" w:rsidP="008A64F9">
      <w:pPr>
        <w:jc w:val="center"/>
        <w:rPr>
          <w:color w:val="000000"/>
          <w:sz w:val="28"/>
          <w:szCs w:val="28"/>
          <w:lang w:val="uk-UA"/>
        </w:rPr>
      </w:pPr>
    </w:p>
    <w:p w:rsidR="008A64F9" w:rsidRDefault="008A64F9" w:rsidP="008A64F9">
      <w:pPr>
        <w:spacing w:line="360" w:lineRule="auto"/>
        <w:ind w:firstLine="360"/>
        <w:jc w:val="both"/>
        <w:rPr>
          <w:color w:val="000000"/>
          <w:sz w:val="28"/>
          <w:szCs w:val="28"/>
          <w:lang w:val="uk-UA"/>
        </w:rPr>
      </w:pPr>
    </w:p>
    <w:p w:rsidR="00E94697" w:rsidRDefault="00E94697" w:rsidP="008A64F9">
      <w:pPr>
        <w:spacing w:line="360" w:lineRule="auto"/>
        <w:ind w:firstLine="360"/>
        <w:jc w:val="both"/>
        <w:rPr>
          <w:color w:val="000000"/>
          <w:sz w:val="28"/>
          <w:szCs w:val="28"/>
          <w:lang w:val="uk-UA"/>
        </w:rPr>
      </w:pPr>
    </w:p>
    <w:p w:rsidR="008A64F9" w:rsidRPr="008A64F9" w:rsidRDefault="008A64F9" w:rsidP="008A64F9">
      <w:pPr>
        <w:spacing w:line="360" w:lineRule="auto"/>
        <w:ind w:firstLine="360"/>
        <w:jc w:val="both"/>
        <w:rPr>
          <w:color w:val="000000"/>
          <w:sz w:val="28"/>
          <w:szCs w:val="28"/>
        </w:rPr>
      </w:pPr>
    </w:p>
    <w:p w:rsidR="008A64F9" w:rsidRPr="008A64F9" w:rsidRDefault="008A64F9" w:rsidP="008A64F9">
      <w:pPr>
        <w:spacing w:line="360" w:lineRule="auto"/>
        <w:ind w:firstLine="360"/>
        <w:jc w:val="both"/>
        <w:rPr>
          <w:color w:val="000000"/>
          <w:sz w:val="28"/>
          <w:szCs w:val="28"/>
          <w:lang w:val="uk-UA"/>
        </w:rPr>
      </w:pPr>
    </w:p>
    <w:p w:rsidR="008A64F9" w:rsidRPr="008A64F9" w:rsidRDefault="008A64F9" w:rsidP="008A64F9">
      <w:pPr>
        <w:jc w:val="center"/>
        <w:rPr>
          <w:color w:val="000000"/>
          <w:sz w:val="28"/>
          <w:szCs w:val="28"/>
          <w:lang w:val="uk-UA"/>
        </w:rPr>
      </w:pPr>
    </w:p>
    <w:p w:rsidR="008A64F9" w:rsidRPr="008A64F9" w:rsidRDefault="008A64F9" w:rsidP="008A64F9">
      <w:pPr>
        <w:jc w:val="center"/>
        <w:rPr>
          <w:color w:val="000000"/>
          <w:sz w:val="28"/>
          <w:szCs w:val="28"/>
          <w:lang w:val="uk-UA"/>
        </w:rPr>
      </w:pPr>
    </w:p>
    <w:p w:rsidR="008A64F9" w:rsidRPr="008A64F9" w:rsidRDefault="008A64F9" w:rsidP="008A64F9">
      <w:pPr>
        <w:jc w:val="center"/>
        <w:rPr>
          <w:color w:val="000000"/>
          <w:sz w:val="28"/>
          <w:szCs w:val="28"/>
          <w:lang w:val="uk-UA"/>
        </w:rPr>
      </w:pPr>
      <w:r w:rsidRPr="008A64F9">
        <w:rPr>
          <w:color w:val="000000"/>
          <w:sz w:val="28"/>
          <w:szCs w:val="28"/>
          <w:lang w:val="uk-UA"/>
        </w:rPr>
        <w:t>Харків</w:t>
      </w:r>
      <w:r w:rsidRPr="00917796">
        <w:rPr>
          <w:color w:val="000000"/>
          <w:sz w:val="28"/>
          <w:szCs w:val="28"/>
          <w:lang w:val="uk-UA"/>
        </w:rPr>
        <w:t xml:space="preserve"> – 20</w:t>
      </w:r>
      <w:r w:rsidRPr="008A64F9">
        <w:rPr>
          <w:color w:val="000000"/>
          <w:sz w:val="28"/>
          <w:szCs w:val="28"/>
          <w:lang w:val="uk-UA"/>
        </w:rPr>
        <w:t>18</w:t>
      </w:r>
    </w:p>
    <w:p w:rsidR="004B0825" w:rsidRPr="00983983" w:rsidRDefault="008A64F9" w:rsidP="008A64F9">
      <w:pPr>
        <w:tabs>
          <w:tab w:val="left" w:pos="0"/>
        </w:tabs>
        <w:autoSpaceDE w:val="0"/>
        <w:autoSpaceDN w:val="0"/>
        <w:adjustRightInd w:val="0"/>
        <w:rPr>
          <w:color w:val="000000"/>
          <w:sz w:val="28"/>
          <w:szCs w:val="28"/>
          <w:lang w:val="uk-UA"/>
        </w:rPr>
      </w:pPr>
      <w:r w:rsidRPr="008A64F9">
        <w:rPr>
          <w:color w:val="000000"/>
          <w:sz w:val="28"/>
          <w:szCs w:val="28"/>
          <w:lang w:val="uk-UA"/>
        </w:rPr>
        <w:br w:type="page"/>
      </w:r>
      <w:r w:rsidR="004B0825" w:rsidRPr="00983983">
        <w:rPr>
          <w:color w:val="000000"/>
          <w:sz w:val="28"/>
          <w:szCs w:val="28"/>
          <w:lang w:val="uk-UA"/>
        </w:rPr>
        <w:lastRenderedPageBreak/>
        <w:t>Дисертацією є рукопис.</w:t>
      </w:r>
    </w:p>
    <w:p w:rsidR="004B0825" w:rsidRPr="00983983" w:rsidRDefault="004B0825" w:rsidP="00611FE3">
      <w:pPr>
        <w:tabs>
          <w:tab w:val="left" w:pos="0"/>
        </w:tabs>
        <w:rPr>
          <w:color w:val="000000"/>
          <w:sz w:val="28"/>
          <w:szCs w:val="28"/>
          <w:lang w:val="uk-UA"/>
        </w:rPr>
      </w:pPr>
    </w:p>
    <w:p w:rsidR="004B0825" w:rsidRPr="00983983" w:rsidRDefault="004B0825" w:rsidP="007425AF">
      <w:pPr>
        <w:tabs>
          <w:tab w:val="left" w:pos="4746"/>
        </w:tabs>
        <w:spacing w:line="360" w:lineRule="auto"/>
        <w:jc w:val="both"/>
        <w:rPr>
          <w:color w:val="000000"/>
          <w:sz w:val="28"/>
          <w:szCs w:val="28"/>
          <w:lang w:val="uk-UA"/>
        </w:rPr>
      </w:pPr>
      <w:r w:rsidRPr="00983983">
        <w:rPr>
          <w:color w:val="000000"/>
          <w:sz w:val="28"/>
          <w:szCs w:val="28"/>
          <w:lang w:val="uk-UA"/>
        </w:rPr>
        <w:t xml:space="preserve">Робота виконана в Державній установі </w:t>
      </w:r>
      <w:r w:rsidR="00801A75">
        <w:rPr>
          <w:color w:val="000000"/>
          <w:sz w:val="28"/>
          <w:szCs w:val="28"/>
          <w:lang w:val="uk-UA"/>
        </w:rPr>
        <w:t>«</w:t>
      </w:r>
      <w:r w:rsidR="00801A75">
        <w:rPr>
          <w:sz w:val="28"/>
          <w:szCs w:val="28"/>
          <w:lang w:val="uk-UA"/>
        </w:rPr>
        <w:t xml:space="preserve">Інститут </w:t>
      </w:r>
      <w:r w:rsidR="00801A75" w:rsidRPr="00200D41">
        <w:rPr>
          <w:sz w:val="28"/>
          <w:szCs w:val="28"/>
          <w:lang w:val="uk-UA"/>
        </w:rPr>
        <w:t>охорони здоров’я</w:t>
      </w:r>
      <w:r w:rsidR="00801A75">
        <w:rPr>
          <w:sz w:val="28"/>
          <w:szCs w:val="28"/>
          <w:lang w:val="uk-UA"/>
        </w:rPr>
        <w:t xml:space="preserve"> </w:t>
      </w:r>
      <w:r w:rsidR="00801A75" w:rsidRPr="00200D41">
        <w:rPr>
          <w:sz w:val="28"/>
          <w:szCs w:val="28"/>
          <w:lang w:val="uk-UA"/>
        </w:rPr>
        <w:t xml:space="preserve">дітей та підлітків </w:t>
      </w:r>
      <w:r w:rsidR="007425AF">
        <w:rPr>
          <w:sz w:val="28"/>
          <w:szCs w:val="28"/>
          <w:lang w:val="uk-UA"/>
        </w:rPr>
        <w:t>НАМН</w:t>
      </w:r>
      <w:r w:rsidR="00801A75" w:rsidRPr="00200D41">
        <w:rPr>
          <w:sz w:val="28"/>
          <w:szCs w:val="28"/>
          <w:lang w:val="uk-UA"/>
        </w:rPr>
        <w:t xml:space="preserve"> </w:t>
      </w:r>
      <w:r w:rsidR="00801A75">
        <w:rPr>
          <w:sz w:val="28"/>
          <w:szCs w:val="28"/>
          <w:lang w:val="uk-UA"/>
        </w:rPr>
        <w:t>У</w:t>
      </w:r>
      <w:r w:rsidR="00801A75" w:rsidRPr="00200D41">
        <w:rPr>
          <w:sz w:val="28"/>
          <w:szCs w:val="28"/>
          <w:lang w:val="uk-UA"/>
        </w:rPr>
        <w:t>країни</w:t>
      </w:r>
      <w:r w:rsidR="00480F98">
        <w:rPr>
          <w:sz w:val="28"/>
          <w:szCs w:val="28"/>
          <w:lang w:val="uk-UA"/>
        </w:rPr>
        <w:t>»</w:t>
      </w:r>
      <w:r w:rsidRPr="00983983">
        <w:rPr>
          <w:color w:val="000000"/>
          <w:sz w:val="28"/>
          <w:szCs w:val="28"/>
          <w:lang w:val="uk-UA"/>
        </w:rPr>
        <w:t>.</w:t>
      </w:r>
    </w:p>
    <w:p w:rsidR="004B0825" w:rsidRPr="00983983" w:rsidRDefault="004B0825" w:rsidP="00611FE3">
      <w:pPr>
        <w:autoSpaceDE w:val="0"/>
        <w:autoSpaceDN w:val="0"/>
        <w:adjustRightInd w:val="0"/>
        <w:rPr>
          <w:color w:val="000000"/>
          <w:sz w:val="28"/>
          <w:szCs w:val="28"/>
          <w:highlight w:val="yellow"/>
          <w:lang w:val="uk-UA"/>
        </w:rPr>
      </w:pPr>
    </w:p>
    <w:p w:rsidR="00196497" w:rsidRPr="00983983" w:rsidRDefault="00196497" w:rsidP="00611FE3">
      <w:pPr>
        <w:autoSpaceDE w:val="0"/>
        <w:autoSpaceDN w:val="0"/>
        <w:adjustRightInd w:val="0"/>
        <w:rPr>
          <w:color w:val="000000"/>
          <w:sz w:val="28"/>
          <w:szCs w:val="28"/>
          <w:highlight w:val="yellow"/>
          <w:lang w:val="uk-UA"/>
        </w:rPr>
      </w:pPr>
    </w:p>
    <w:tbl>
      <w:tblPr>
        <w:tblW w:w="9889" w:type="dxa"/>
        <w:tblLayout w:type="fixed"/>
        <w:tblLook w:val="0000" w:firstRow="0" w:lastRow="0" w:firstColumn="0" w:lastColumn="0" w:noHBand="0" w:noVBand="0"/>
      </w:tblPr>
      <w:tblGrid>
        <w:gridCol w:w="2628"/>
        <w:gridCol w:w="7261"/>
      </w:tblGrid>
      <w:tr w:rsidR="00B91059" w:rsidRPr="00983983" w:rsidTr="007270E2">
        <w:tc>
          <w:tcPr>
            <w:tcW w:w="2628" w:type="dxa"/>
            <w:tcMar>
              <w:left w:w="28" w:type="dxa"/>
              <w:right w:w="28" w:type="dxa"/>
            </w:tcMar>
          </w:tcPr>
          <w:p w:rsidR="00B91059" w:rsidRPr="00983983" w:rsidRDefault="00B91059" w:rsidP="00611FE3">
            <w:pPr>
              <w:pStyle w:val="11"/>
              <w:widowControl w:val="0"/>
              <w:spacing w:line="240" w:lineRule="auto"/>
              <w:jc w:val="both"/>
              <w:rPr>
                <w:bCs w:val="0"/>
                <w:color w:val="000000"/>
                <w:lang w:val="uk-UA"/>
              </w:rPr>
            </w:pPr>
            <w:r w:rsidRPr="00983983">
              <w:rPr>
                <w:bCs w:val="0"/>
                <w:color w:val="000000"/>
                <w:lang w:val="uk-UA"/>
              </w:rPr>
              <w:t>Науковий керівник</w:t>
            </w:r>
          </w:p>
        </w:tc>
        <w:tc>
          <w:tcPr>
            <w:tcW w:w="7261" w:type="dxa"/>
            <w:tcMar>
              <w:left w:w="28" w:type="dxa"/>
              <w:right w:w="28" w:type="dxa"/>
            </w:tcMar>
          </w:tcPr>
          <w:p w:rsidR="00AC16C6" w:rsidRDefault="00480F98" w:rsidP="00611FE3">
            <w:pPr>
              <w:pStyle w:val="11"/>
              <w:widowControl w:val="0"/>
              <w:spacing w:line="240" w:lineRule="auto"/>
              <w:jc w:val="both"/>
              <w:rPr>
                <w:rStyle w:val="af9"/>
                <w:bCs/>
                <w:shd w:val="clear" w:color="auto" w:fill="FFFFFF"/>
              </w:rPr>
            </w:pPr>
            <w:r w:rsidRPr="00480F98">
              <w:rPr>
                <w:rStyle w:val="af9"/>
                <w:bCs/>
                <w:shd w:val="clear" w:color="auto" w:fill="FFFFFF"/>
              </w:rPr>
              <w:t xml:space="preserve">доктор </w:t>
            </w:r>
            <w:proofErr w:type="spellStart"/>
            <w:r w:rsidRPr="00480F98">
              <w:rPr>
                <w:rStyle w:val="af9"/>
                <w:bCs/>
                <w:shd w:val="clear" w:color="auto" w:fill="FFFFFF"/>
              </w:rPr>
              <w:t>медичних</w:t>
            </w:r>
            <w:proofErr w:type="spellEnd"/>
            <w:r w:rsidRPr="00480F98">
              <w:rPr>
                <w:rStyle w:val="af9"/>
                <w:bCs/>
                <w:shd w:val="clear" w:color="auto" w:fill="FFFFFF"/>
              </w:rPr>
              <w:t xml:space="preserve"> наук, </w:t>
            </w:r>
            <w:proofErr w:type="spellStart"/>
            <w:r w:rsidRPr="00480F98">
              <w:rPr>
                <w:rStyle w:val="af9"/>
                <w:bCs/>
                <w:shd w:val="clear" w:color="auto" w:fill="FFFFFF"/>
              </w:rPr>
              <w:t>професор</w:t>
            </w:r>
            <w:proofErr w:type="spellEnd"/>
            <w:r w:rsidRPr="00480F98">
              <w:rPr>
                <w:rStyle w:val="af9"/>
                <w:bCs/>
                <w:shd w:val="clear" w:color="auto" w:fill="FFFFFF"/>
              </w:rPr>
              <w:t xml:space="preserve"> </w:t>
            </w:r>
          </w:p>
          <w:p w:rsidR="00AC16C6" w:rsidRDefault="00AC16C6" w:rsidP="00611FE3">
            <w:pPr>
              <w:pStyle w:val="11"/>
              <w:widowControl w:val="0"/>
              <w:spacing w:line="240" w:lineRule="auto"/>
              <w:jc w:val="both"/>
              <w:rPr>
                <w:rStyle w:val="af9"/>
                <w:shd w:val="clear" w:color="auto" w:fill="FFFFFF"/>
              </w:rPr>
            </w:pPr>
            <w:r w:rsidRPr="00AC16C6">
              <w:rPr>
                <w:rStyle w:val="af9"/>
                <w:b/>
                <w:color w:val="000000"/>
                <w:shd w:val="clear" w:color="auto" w:fill="FFFFFF"/>
                <w:lang w:val="uk-UA"/>
              </w:rPr>
              <w:t>Даниленко</w:t>
            </w:r>
            <w:r w:rsidR="00480F98" w:rsidRPr="00AC16C6">
              <w:rPr>
                <w:rStyle w:val="af9"/>
                <w:b/>
                <w:color w:val="000000"/>
                <w:shd w:val="clear" w:color="auto" w:fill="FFFFFF"/>
                <w:lang w:val="uk-UA"/>
              </w:rPr>
              <w:t xml:space="preserve"> Георгій Миколайович</w:t>
            </w:r>
            <w:r w:rsidR="00480F98" w:rsidRPr="00480F98">
              <w:rPr>
                <w:rStyle w:val="af9"/>
                <w:shd w:val="clear" w:color="auto" w:fill="FFFFFF"/>
              </w:rPr>
              <w:t xml:space="preserve">, </w:t>
            </w:r>
          </w:p>
          <w:p w:rsidR="0047077C" w:rsidRPr="00480F98" w:rsidRDefault="00480F98" w:rsidP="00AC16C6">
            <w:pPr>
              <w:pStyle w:val="11"/>
              <w:widowControl w:val="0"/>
              <w:spacing w:line="240" w:lineRule="auto"/>
              <w:jc w:val="left"/>
              <w:rPr>
                <w:rStyle w:val="af9"/>
                <w:b/>
                <w:bCs/>
                <w:shd w:val="clear" w:color="auto" w:fill="FFFFFF"/>
              </w:rPr>
            </w:pPr>
            <w:r w:rsidRPr="00480F98">
              <w:rPr>
                <w:rStyle w:val="af9"/>
                <w:shd w:val="clear" w:color="auto" w:fill="FFFFFF"/>
              </w:rPr>
              <w:t>ДУ «</w:t>
            </w:r>
            <w:proofErr w:type="spellStart"/>
            <w:r w:rsidRPr="00480F98">
              <w:rPr>
                <w:rStyle w:val="af9"/>
                <w:shd w:val="clear" w:color="auto" w:fill="FFFFFF"/>
              </w:rPr>
              <w:t>Інститут</w:t>
            </w:r>
            <w:proofErr w:type="spellEnd"/>
            <w:r w:rsidRPr="00480F98">
              <w:rPr>
                <w:rStyle w:val="af9"/>
                <w:shd w:val="clear" w:color="auto" w:fill="FFFFFF"/>
              </w:rPr>
              <w:t xml:space="preserve"> </w:t>
            </w:r>
            <w:proofErr w:type="spellStart"/>
            <w:r w:rsidRPr="00480F98">
              <w:rPr>
                <w:rStyle w:val="af9"/>
                <w:shd w:val="clear" w:color="auto" w:fill="FFFFFF"/>
              </w:rPr>
              <w:t>охорони</w:t>
            </w:r>
            <w:proofErr w:type="spellEnd"/>
            <w:r w:rsidRPr="00480F98">
              <w:rPr>
                <w:rStyle w:val="af9"/>
                <w:shd w:val="clear" w:color="auto" w:fill="FFFFFF"/>
              </w:rPr>
              <w:t xml:space="preserve"> </w:t>
            </w:r>
            <w:proofErr w:type="spellStart"/>
            <w:r w:rsidRPr="00480F98">
              <w:rPr>
                <w:rStyle w:val="af9"/>
                <w:shd w:val="clear" w:color="auto" w:fill="FFFFFF"/>
              </w:rPr>
              <w:t>здоров’я</w:t>
            </w:r>
            <w:proofErr w:type="spellEnd"/>
            <w:r w:rsidRPr="00480F98">
              <w:rPr>
                <w:rStyle w:val="af9"/>
                <w:shd w:val="clear" w:color="auto" w:fill="FFFFFF"/>
              </w:rPr>
              <w:t xml:space="preserve"> </w:t>
            </w:r>
            <w:proofErr w:type="spellStart"/>
            <w:r w:rsidRPr="00480F98">
              <w:rPr>
                <w:rStyle w:val="af9"/>
                <w:shd w:val="clear" w:color="auto" w:fill="FFFFFF"/>
              </w:rPr>
              <w:t>дітей</w:t>
            </w:r>
            <w:proofErr w:type="spellEnd"/>
            <w:r w:rsidRPr="00480F98">
              <w:rPr>
                <w:rStyle w:val="af9"/>
                <w:shd w:val="clear" w:color="auto" w:fill="FFFFFF"/>
              </w:rPr>
              <w:t xml:space="preserve"> та </w:t>
            </w:r>
            <w:proofErr w:type="spellStart"/>
            <w:r w:rsidRPr="00480F98">
              <w:rPr>
                <w:rStyle w:val="af9"/>
                <w:shd w:val="clear" w:color="auto" w:fill="FFFFFF"/>
              </w:rPr>
              <w:t>підлітків</w:t>
            </w:r>
            <w:proofErr w:type="spellEnd"/>
            <w:r w:rsidRPr="00480F98">
              <w:rPr>
                <w:rStyle w:val="af9"/>
                <w:shd w:val="clear" w:color="auto" w:fill="FFFFFF"/>
              </w:rPr>
              <w:t xml:space="preserve"> </w:t>
            </w:r>
            <w:proofErr w:type="spellStart"/>
            <w:r w:rsidRPr="00480F98">
              <w:rPr>
                <w:rStyle w:val="af9"/>
                <w:shd w:val="clear" w:color="auto" w:fill="FFFFFF"/>
              </w:rPr>
              <w:t>Національної</w:t>
            </w:r>
            <w:proofErr w:type="spellEnd"/>
            <w:r w:rsidRPr="00480F98">
              <w:rPr>
                <w:rStyle w:val="af9"/>
                <w:shd w:val="clear" w:color="auto" w:fill="FFFFFF"/>
              </w:rPr>
              <w:t xml:space="preserve"> </w:t>
            </w:r>
            <w:proofErr w:type="spellStart"/>
            <w:r w:rsidRPr="00480F98">
              <w:rPr>
                <w:rStyle w:val="af9"/>
                <w:shd w:val="clear" w:color="auto" w:fill="FFFFFF"/>
              </w:rPr>
              <w:t>академії</w:t>
            </w:r>
            <w:proofErr w:type="spellEnd"/>
            <w:r w:rsidRPr="00480F98">
              <w:rPr>
                <w:rStyle w:val="af9"/>
                <w:shd w:val="clear" w:color="auto" w:fill="FFFFFF"/>
              </w:rPr>
              <w:t xml:space="preserve"> </w:t>
            </w:r>
            <w:proofErr w:type="spellStart"/>
            <w:r w:rsidRPr="00480F98">
              <w:rPr>
                <w:rStyle w:val="af9"/>
                <w:shd w:val="clear" w:color="auto" w:fill="FFFFFF"/>
              </w:rPr>
              <w:t>медичних</w:t>
            </w:r>
            <w:proofErr w:type="spellEnd"/>
            <w:r w:rsidRPr="00480F98">
              <w:rPr>
                <w:rStyle w:val="af9"/>
                <w:shd w:val="clear" w:color="auto" w:fill="FFFFFF"/>
              </w:rPr>
              <w:t xml:space="preserve"> наук </w:t>
            </w:r>
            <w:proofErr w:type="spellStart"/>
            <w:r w:rsidRPr="00480F98">
              <w:rPr>
                <w:rStyle w:val="af9"/>
                <w:shd w:val="clear" w:color="auto" w:fill="FFFFFF"/>
              </w:rPr>
              <w:t>України</w:t>
            </w:r>
            <w:proofErr w:type="spellEnd"/>
            <w:r w:rsidRPr="00480F98">
              <w:rPr>
                <w:rStyle w:val="af9"/>
                <w:shd w:val="clear" w:color="auto" w:fill="FFFFFF"/>
              </w:rPr>
              <w:t>», директор</w:t>
            </w:r>
            <w:r w:rsidRPr="00480F98">
              <w:rPr>
                <w:rStyle w:val="af9"/>
                <w:b/>
                <w:bCs/>
                <w:shd w:val="clear" w:color="auto" w:fill="FFFFFF"/>
              </w:rPr>
              <w:t xml:space="preserve"> </w:t>
            </w:r>
          </w:p>
          <w:p w:rsidR="00196497" w:rsidRPr="00983983" w:rsidRDefault="00196497" w:rsidP="00611FE3">
            <w:pPr>
              <w:pStyle w:val="11"/>
              <w:widowControl w:val="0"/>
              <w:spacing w:line="240" w:lineRule="auto"/>
              <w:jc w:val="both"/>
              <w:rPr>
                <w:b w:val="0"/>
                <w:bCs w:val="0"/>
                <w:color w:val="000000"/>
                <w:lang w:val="uk-UA"/>
              </w:rPr>
            </w:pPr>
          </w:p>
        </w:tc>
      </w:tr>
      <w:tr w:rsidR="00B91059" w:rsidRPr="002F67C7" w:rsidTr="007270E2">
        <w:tc>
          <w:tcPr>
            <w:tcW w:w="2628" w:type="dxa"/>
            <w:tcMar>
              <w:left w:w="28" w:type="dxa"/>
              <w:right w:w="28" w:type="dxa"/>
            </w:tcMar>
          </w:tcPr>
          <w:p w:rsidR="00B91059" w:rsidRPr="00983983" w:rsidRDefault="00B91059" w:rsidP="00611FE3">
            <w:pPr>
              <w:pStyle w:val="11"/>
              <w:widowControl w:val="0"/>
              <w:spacing w:line="240" w:lineRule="auto"/>
              <w:jc w:val="both"/>
              <w:rPr>
                <w:bCs w:val="0"/>
                <w:color w:val="000000"/>
                <w:lang w:val="uk-UA"/>
              </w:rPr>
            </w:pPr>
            <w:r w:rsidRPr="00983983">
              <w:rPr>
                <w:bCs w:val="0"/>
                <w:color w:val="000000"/>
                <w:lang w:val="uk-UA"/>
              </w:rPr>
              <w:t>Офіційні опоненти:</w:t>
            </w:r>
          </w:p>
        </w:tc>
        <w:tc>
          <w:tcPr>
            <w:tcW w:w="7261" w:type="dxa"/>
            <w:tcMar>
              <w:left w:w="28" w:type="dxa"/>
              <w:right w:w="28" w:type="dxa"/>
            </w:tcMar>
          </w:tcPr>
          <w:p w:rsidR="00AC16C6" w:rsidRDefault="00AC16C6" w:rsidP="00611FE3">
            <w:pPr>
              <w:rPr>
                <w:sz w:val="28"/>
                <w:szCs w:val="28"/>
                <w:lang w:val="uk-UA"/>
              </w:rPr>
            </w:pPr>
            <w:r w:rsidRPr="00B7095C">
              <w:rPr>
                <w:sz w:val="28"/>
                <w:szCs w:val="28"/>
                <w:lang w:val="uk-UA"/>
              </w:rPr>
              <w:t xml:space="preserve">доктор медичних наук, професор </w:t>
            </w:r>
          </w:p>
          <w:p w:rsidR="00AC16C6" w:rsidRDefault="00AC16C6" w:rsidP="00611FE3">
            <w:pPr>
              <w:rPr>
                <w:sz w:val="28"/>
                <w:szCs w:val="28"/>
                <w:lang w:val="uk-UA"/>
              </w:rPr>
            </w:pPr>
            <w:r w:rsidRPr="00B7095C">
              <w:rPr>
                <w:b/>
                <w:bCs/>
                <w:sz w:val="28"/>
                <w:szCs w:val="28"/>
                <w:lang w:val="uk-UA"/>
              </w:rPr>
              <w:t>Завгородній Ігор Володимирович</w:t>
            </w:r>
            <w:r w:rsidRPr="00B7095C">
              <w:rPr>
                <w:sz w:val="28"/>
                <w:szCs w:val="28"/>
                <w:lang w:val="uk-UA"/>
              </w:rPr>
              <w:t xml:space="preserve">, </w:t>
            </w:r>
          </w:p>
          <w:p w:rsidR="00480F98" w:rsidRDefault="00917796" w:rsidP="00611FE3">
            <w:pPr>
              <w:rPr>
                <w:sz w:val="28"/>
                <w:szCs w:val="28"/>
                <w:lang w:val="uk-UA"/>
              </w:rPr>
            </w:pPr>
            <w:r w:rsidRPr="00917796">
              <w:rPr>
                <w:sz w:val="28"/>
                <w:szCs w:val="28"/>
                <w:lang w:val="uk-UA"/>
              </w:rPr>
              <w:t>Харківський національний медичний університет МОЗ України, директор навчально-наукового центру якості освіти ХНМУ, професор кафедри гігієни та екології № 2</w:t>
            </w:r>
          </w:p>
          <w:p w:rsidR="00917796" w:rsidRDefault="00917796" w:rsidP="00611FE3">
            <w:pPr>
              <w:rPr>
                <w:color w:val="000000"/>
                <w:sz w:val="28"/>
                <w:szCs w:val="28"/>
                <w:lang w:val="uk-UA"/>
              </w:rPr>
            </w:pPr>
          </w:p>
          <w:p w:rsidR="00C07690" w:rsidRDefault="00C07690" w:rsidP="00C07690">
            <w:pPr>
              <w:rPr>
                <w:sz w:val="28"/>
                <w:szCs w:val="28"/>
                <w:lang w:val="uk-UA"/>
              </w:rPr>
            </w:pPr>
            <w:r>
              <w:rPr>
                <w:sz w:val="28"/>
                <w:szCs w:val="28"/>
                <w:lang w:val="uk-UA"/>
              </w:rPr>
              <w:t>д</w:t>
            </w:r>
            <w:r w:rsidRPr="00443382">
              <w:rPr>
                <w:sz w:val="28"/>
                <w:szCs w:val="28"/>
                <w:lang w:val="uk-UA"/>
              </w:rPr>
              <w:t>октор медичних наук, професор</w:t>
            </w:r>
            <w:r w:rsidRPr="00443382">
              <w:rPr>
                <w:sz w:val="28"/>
                <w:szCs w:val="28"/>
                <w:lang w:val="uk-UA"/>
              </w:rPr>
              <w:tab/>
            </w:r>
            <w:r w:rsidRPr="00443382">
              <w:rPr>
                <w:sz w:val="28"/>
                <w:szCs w:val="28"/>
                <w:lang w:val="uk-UA"/>
              </w:rPr>
              <w:tab/>
            </w:r>
          </w:p>
          <w:p w:rsidR="00C07690" w:rsidRDefault="00C07690" w:rsidP="00C07690">
            <w:pPr>
              <w:rPr>
                <w:sz w:val="28"/>
                <w:szCs w:val="28"/>
                <w:lang w:val="uk-UA"/>
              </w:rPr>
            </w:pPr>
            <w:r w:rsidRPr="00443382">
              <w:rPr>
                <w:b/>
                <w:sz w:val="28"/>
                <w:szCs w:val="28"/>
                <w:lang w:val="uk-UA"/>
              </w:rPr>
              <w:t>Сергета Ігор Володимирович</w:t>
            </w:r>
            <w:r w:rsidRPr="00443382">
              <w:rPr>
                <w:sz w:val="28"/>
                <w:szCs w:val="28"/>
                <w:lang w:val="uk-UA"/>
              </w:rPr>
              <w:t>,</w:t>
            </w:r>
          </w:p>
          <w:p w:rsidR="00C07690" w:rsidRDefault="00C07690" w:rsidP="00C07690">
            <w:pPr>
              <w:rPr>
                <w:sz w:val="28"/>
                <w:szCs w:val="28"/>
                <w:lang w:val="uk-UA"/>
              </w:rPr>
            </w:pPr>
            <w:r w:rsidRPr="00443382">
              <w:rPr>
                <w:sz w:val="28"/>
                <w:szCs w:val="28"/>
                <w:lang w:val="uk-UA"/>
              </w:rPr>
              <w:t xml:space="preserve">Вінницький національний медичний університет </w:t>
            </w:r>
          </w:p>
          <w:p w:rsidR="00C07690" w:rsidRPr="00443382" w:rsidRDefault="00C07690" w:rsidP="00C07690">
            <w:pPr>
              <w:rPr>
                <w:sz w:val="28"/>
                <w:szCs w:val="28"/>
                <w:lang w:val="uk-UA"/>
              </w:rPr>
            </w:pPr>
            <w:r w:rsidRPr="00443382">
              <w:rPr>
                <w:sz w:val="28"/>
                <w:szCs w:val="28"/>
                <w:lang w:val="uk-UA"/>
              </w:rPr>
              <w:t xml:space="preserve">ім. М.І. Пирогова МОЗ України, </w:t>
            </w:r>
          </w:p>
          <w:p w:rsidR="00C07690" w:rsidRPr="00443382" w:rsidRDefault="00C07690" w:rsidP="00C07690">
            <w:pPr>
              <w:rPr>
                <w:sz w:val="28"/>
                <w:szCs w:val="28"/>
                <w:lang w:val="uk-UA"/>
              </w:rPr>
            </w:pPr>
            <w:r w:rsidRPr="00443382">
              <w:rPr>
                <w:sz w:val="28"/>
                <w:szCs w:val="28"/>
                <w:lang w:val="uk-UA"/>
              </w:rPr>
              <w:t>завідувач кафедри загальної гігієни та екології</w:t>
            </w:r>
          </w:p>
          <w:p w:rsidR="00480F98" w:rsidRDefault="00480F98" w:rsidP="00611FE3">
            <w:pPr>
              <w:rPr>
                <w:color w:val="000000"/>
                <w:sz w:val="28"/>
                <w:szCs w:val="28"/>
                <w:lang w:val="uk-UA"/>
              </w:rPr>
            </w:pPr>
          </w:p>
          <w:p w:rsidR="00677989" w:rsidRPr="00983983" w:rsidRDefault="00677989" w:rsidP="00611FE3">
            <w:pPr>
              <w:rPr>
                <w:b/>
                <w:bCs/>
                <w:color w:val="000000"/>
                <w:sz w:val="28"/>
                <w:szCs w:val="28"/>
                <w:lang w:val="uk-UA"/>
              </w:rPr>
            </w:pPr>
          </w:p>
          <w:p w:rsidR="00251507" w:rsidRPr="00983983" w:rsidRDefault="00251507" w:rsidP="00611FE3">
            <w:pPr>
              <w:widowControl w:val="0"/>
              <w:rPr>
                <w:b/>
                <w:bCs/>
                <w:color w:val="000000"/>
                <w:sz w:val="28"/>
                <w:szCs w:val="28"/>
                <w:lang w:val="uk-UA"/>
              </w:rPr>
            </w:pPr>
          </w:p>
          <w:p w:rsidR="00251507" w:rsidRPr="00983983" w:rsidRDefault="00251507" w:rsidP="00611FE3">
            <w:pPr>
              <w:widowControl w:val="0"/>
              <w:rPr>
                <w:b/>
                <w:bCs/>
                <w:color w:val="000000"/>
                <w:sz w:val="28"/>
                <w:szCs w:val="28"/>
                <w:lang w:val="uk-UA"/>
              </w:rPr>
            </w:pPr>
          </w:p>
        </w:tc>
      </w:tr>
    </w:tbl>
    <w:p w:rsidR="004B0825" w:rsidRPr="00983983" w:rsidRDefault="004B0825" w:rsidP="00611FE3">
      <w:pPr>
        <w:autoSpaceDE w:val="0"/>
        <w:autoSpaceDN w:val="0"/>
        <w:adjustRightInd w:val="0"/>
        <w:rPr>
          <w:color w:val="000000"/>
          <w:sz w:val="28"/>
          <w:szCs w:val="28"/>
          <w:highlight w:val="yellow"/>
          <w:lang w:val="uk-UA"/>
        </w:rPr>
      </w:pPr>
    </w:p>
    <w:p w:rsidR="004B0825" w:rsidRPr="00983983" w:rsidRDefault="004B0825" w:rsidP="000E1E12">
      <w:pPr>
        <w:autoSpaceDE w:val="0"/>
        <w:autoSpaceDN w:val="0"/>
        <w:adjustRightInd w:val="0"/>
        <w:jc w:val="both"/>
        <w:rPr>
          <w:color w:val="000000"/>
          <w:sz w:val="28"/>
          <w:szCs w:val="28"/>
          <w:highlight w:val="yellow"/>
          <w:lang w:val="uk-UA"/>
        </w:rPr>
      </w:pPr>
      <w:r w:rsidRPr="00983983">
        <w:rPr>
          <w:color w:val="000000"/>
          <w:sz w:val="28"/>
          <w:szCs w:val="28"/>
          <w:lang w:val="uk-UA"/>
        </w:rPr>
        <w:t>Захист відбудеться «_</w:t>
      </w:r>
      <w:r w:rsidR="000E1E12" w:rsidRPr="000E1E12">
        <w:rPr>
          <w:color w:val="000000"/>
          <w:sz w:val="28"/>
          <w:szCs w:val="28"/>
          <w:u w:val="single"/>
          <w:lang w:val="uk-UA"/>
        </w:rPr>
        <w:t>11</w:t>
      </w:r>
      <w:r w:rsidRPr="00983983">
        <w:rPr>
          <w:color w:val="000000"/>
          <w:sz w:val="28"/>
          <w:szCs w:val="28"/>
          <w:lang w:val="uk-UA"/>
        </w:rPr>
        <w:t>__» _</w:t>
      </w:r>
      <w:r w:rsidR="000E1E12" w:rsidRPr="000E1E12">
        <w:rPr>
          <w:color w:val="000000"/>
          <w:sz w:val="28"/>
          <w:szCs w:val="28"/>
          <w:u w:val="single"/>
          <w:lang w:val="uk-UA"/>
        </w:rPr>
        <w:t>січня</w:t>
      </w:r>
      <w:r w:rsidRPr="00983983">
        <w:rPr>
          <w:color w:val="000000"/>
          <w:sz w:val="28"/>
          <w:szCs w:val="28"/>
          <w:lang w:val="uk-UA"/>
        </w:rPr>
        <w:t>_ 201</w:t>
      </w:r>
      <w:r w:rsidR="00685EA2">
        <w:rPr>
          <w:color w:val="000000"/>
          <w:sz w:val="28"/>
          <w:szCs w:val="28"/>
          <w:lang w:val="uk-UA"/>
        </w:rPr>
        <w:t>9</w:t>
      </w:r>
      <w:r w:rsidRPr="00983983">
        <w:rPr>
          <w:color w:val="000000"/>
          <w:sz w:val="28"/>
          <w:szCs w:val="28"/>
          <w:lang w:val="uk-UA"/>
        </w:rPr>
        <w:t xml:space="preserve"> року о _</w:t>
      </w:r>
      <w:r w:rsidR="000E1E12" w:rsidRPr="000E1E12">
        <w:rPr>
          <w:color w:val="000000"/>
          <w:sz w:val="28"/>
          <w:szCs w:val="28"/>
          <w:u w:val="single"/>
          <w:lang w:val="uk-UA"/>
        </w:rPr>
        <w:t>11</w:t>
      </w:r>
      <w:r w:rsidR="000E1E12" w:rsidRPr="000E1E12">
        <w:rPr>
          <w:color w:val="000000"/>
          <w:sz w:val="28"/>
          <w:szCs w:val="28"/>
          <w:u w:val="single"/>
          <w:vertAlign w:val="superscript"/>
          <w:lang w:val="uk-UA"/>
        </w:rPr>
        <w:t>00</w:t>
      </w:r>
      <w:r w:rsidRPr="00983983">
        <w:rPr>
          <w:color w:val="000000"/>
          <w:sz w:val="28"/>
          <w:szCs w:val="28"/>
          <w:lang w:val="uk-UA"/>
        </w:rPr>
        <w:t xml:space="preserve">_ годині на засіданні спеціалізованої вченої ради </w:t>
      </w:r>
      <w:r w:rsidR="00E734D1" w:rsidRPr="00983983">
        <w:rPr>
          <w:color w:val="000000"/>
          <w:sz w:val="28"/>
          <w:szCs w:val="28"/>
          <w:lang w:val="uk-UA"/>
        </w:rPr>
        <w:t>Д 64.600.06 Харківський Національний медичний університет МОЗ України</w:t>
      </w:r>
      <w:r w:rsidR="00E734D1" w:rsidRPr="00983983">
        <w:rPr>
          <w:color w:val="000000"/>
          <w:lang w:val="uk-UA"/>
        </w:rPr>
        <w:t xml:space="preserve"> </w:t>
      </w:r>
      <w:r w:rsidR="00E734D1" w:rsidRPr="00983983">
        <w:rPr>
          <w:color w:val="000000"/>
          <w:sz w:val="28"/>
          <w:szCs w:val="28"/>
          <w:lang w:val="uk-UA"/>
        </w:rPr>
        <w:t>(</w:t>
      </w:r>
      <w:r w:rsidR="003A6ACB" w:rsidRPr="00983983">
        <w:rPr>
          <w:color w:val="000000"/>
          <w:sz w:val="28"/>
          <w:szCs w:val="28"/>
          <w:lang w:val="uk-UA"/>
        </w:rPr>
        <w:t>61022, м.</w:t>
      </w:r>
      <w:r w:rsidR="003A6ACB" w:rsidRPr="00983983">
        <w:rPr>
          <w:color w:val="000000"/>
          <w:sz w:val="28"/>
          <w:szCs w:val="28"/>
        </w:rPr>
        <w:t> </w:t>
      </w:r>
      <w:r w:rsidR="003A6ACB" w:rsidRPr="00983983">
        <w:rPr>
          <w:color w:val="000000"/>
          <w:sz w:val="28"/>
          <w:szCs w:val="28"/>
          <w:lang w:val="uk-UA"/>
        </w:rPr>
        <w:t>Харків, пр. Науки, 4</w:t>
      </w:r>
      <w:r w:rsidR="00E734D1" w:rsidRPr="00983983">
        <w:rPr>
          <w:color w:val="000000"/>
          <w:sz w:val="28"/>
          <w:szCs w:val="28"/>
          <w:lang w:val="uk-UA"/>
        </w:rPr>
        <w:t>)</w:t>
      </w:r>
      <w:r w:rsidR="003A6ACB" w:rsidRPr="00983983">
        <w:rPr>
          <w:color w:val="000000"/>
          <w:sz w:val="28"/>
          <w:szCs w:val="28"/>
          <w:lang w:val="uk-UA"/>
        </w:rPr>
        <w:t xml:space="preserve">. </w:t>
      </w:r>
    </w:p>
    <w:p w:rsidR="00196497" w:rsidRPr="00983983" w:rsidRDefault="00196497" w:rsidP="00611FE3">
      <w:pPr>
        <w:autoSpaceDE w:val="0"/>
        <w:autoSpaceDN w:val="0"/>
        <w:adjustRightInd w:val="0"/>
        <w:rPr>
          <w:color w:val="000000"/>
          <w:sz w:val="28"/>
          <w:szCs w:val="28"/>
          <w:highlight w:val="yellow"/>
          <w:lang w:val="uk-UA"/>
        </w:rPr>
      </w:pPr>
    </w:p>
    <w:p w:rsidR="004B0825" w:rsidRPr="00983983" w:rsidRDefault="00196497" w:rsidP="00611FE3">
      <w:pPr>
        <w:autoSpaceDE w:val="0"/>
        <w:autoSpaceDN w:val="0"/>
        <w:adjustRightInd w:val="0"/>
        <w:rPr>
          <w:color w:val="000000"/>
          <w:sz w:val="28"/>
          <w:szCs w:val="28"/>
          <w:lang w:val="uk-UA"/>
        </w:rPr>
      </w:pPr>
      <w:r w:rsidRPr="00983983">
        <w:rPr>
          <w:color w:val="000000"/>
          <w:sz w:val="28"/>
          <w:szCs w:val="28"/>
          <w:lang w:val="uk-UA"/>
        </w:rPr>
        <w:t>З дисертацією можна ознайомитись</w:t>
      </w:r>
      <w:r w:rsidR="004B0825" w:rsidRPr="00983983">
        <w:rPr>
          <w:color w:val="000000"/>
          <w:sz w:val="28"/>
          <w:szCs w:val="28"/>
          <w:lang w:val="uk-UA"/>
        </w:rPr>
        <w:t xml:space="preserve"> у бібліотеці </w:t>
      </w:r>
      <w:r w:rsidRPr="00983983">
        <w:rPr>
          <w:color w:val="000000"/>
          <w:sz w:val="28"/>
          <w:szCs w:val="28"/>
          <w:lang w:val="uk-UA"/>
        </w:rPr>
        <w:t>Харківського Національного медичного університету МОЗ України за адресою</w:t>
      </w:r>
      <w:r w:rsidRPr="00983983">
        <w:rPr>
          <w:color w:val="000000"/>
          <w:lang w:val="uk-UA"/>
        </w:rPr>
        <w:t xml:space="preserve"> </w:t>
      </w:r>
      <w:r w:rsidRPr="00983983">
        <w:rPr>
          <w:color w:val="000000"/>
          <w:sz w:val="28"/>
          <w:szCs w:val="28"/>
          <w:lang w:val="uk-UA"/>
        </w:rPr>
        <w:t>(м.</w:t>
      </w:r>
      <w:r w:rsidRPr="00983983">
        <w:rPr>
          <w:color w:val="000000"/>
          <w:sz w:val="28"/>
          <w:szCs w:val="28"/>
        </w:rPr>
        <w:t> </w:t>
      </w:r>
      <w:r w:rsidRPr="00983983">
        <w:rPr>
          <w:color w:val="000000"/>
          <w:sz w:val="28"/>
          <w:szCs w:val="28"/>
          <w:lang w:val="uk-UA"/>
        </w:rPr>
        <w:t xml:space="preserve">Харків, пр. Науки, 4). </w:t>
      </w:r>
    </w:p>
    <w:p w:rsidR="004B0825" w:rsidRPr="00983983" w:rsidRDefault="004B0825" w:rsidP="00611FE3">
      <w:pPr>
        <w:autoSpaceDE w:val="0"/>
        <w:autoSpaceDN w:val="0"/>
        <w:adjustRightInd w:val="0"/>
        <w:rPr>
          <w:color w:val="000000"/>
          <w:sz w:val="28"/>
          <w:szCs w:val="28"/>
          <w:lang w:val="uk-UA"/>
        </w:rPr>
      </w:pPr>
    </w:p>
    <w:p w:rsidR="00196497" w:rsidRPr="00983983" w:rsidRDefault="00196497" w:rsidP="00611FE3">
      <w:pPr>
        <w:autoSpaceDE w:val="0"/>
        <w:autoSpaceDN w:val="0"/>
        <w:adjustRightInd w:val="0"/>
        <w:rPr>
          <w:color w:val="000000"/>
          <w:sz w:val="28"/>
          <w:szCs w:val="28"/>
          <w:lang w:val="uk-UA"/>
        </w:rPr>
      </w:pPr>
    </w:p>
    <w:p w:rsidR="004B0825" w:rsidRPr="00983983" w:rsidRDefault="004B0825" w:rsidP="00611FE3">
      <w:pPr>
        <w:autoSpaceDE w:val="0"/>
        <w:autoSpaceDN w:val="0"/>
        <w:adjustRightInd w:val="0"/>
        <w:rPr>
          <w:color w:val="000000"/>
          <w:sz w:val="28"/>
          <w:szCs w:val="28"/>
          <w:u w:val="single"/>
          <w:lang w:val="uk-UA"/>
        </w:rPr>
      </w:pPr>
      <w:r w:rsidRPr="00983983">
        <w:rPr>
          <w:color w:val="000000"/>
          <w:sz w:val="28"/>
          <w:szCs w:val="28"/>
          <w:lang w:val="uk-UA"/>
        </w:rPr>
        <w:t>Автореферат розісланий «_</w:t>
      </w:r>
      <w:r w:rsidR="000E1E12" w:rsidRPr="000E1E12">
        <w:rPr>
          <w:color w:val="000000"/>
          <w:sz w:val="28"/>
          <w:szCs w:val="28"/>
          <w:u w:val="single"/>
          <w:lang w:val="uk-UA"/>
        </w:rPr>
        <w:t>10</w:t>
      </w:r>
      <w:r w:rsidRPr="00983983">
        <w:rPr>
          <w:color w:val="000000"/>
          <w:sz w:val="28"/>
          <w:szCs w:val="28"/>
          <w:lang w:val="uk-UA"/>
        </w:rPr>
        <w:t>_»  _</w:t>
      </w:r>
      <w:r w:rsidR="000E1E12" w:rsidRPr="000E1E12">
        <w:rPr>
          <w:color w:val="000000"/>
          <w:sz w:val="28"/>
          <w:szCs w:val="28"/>
          <w:u w:val="single"/>
          <w:lang w:val="uk-UA"/>
        </w:rPr>
        <w:t>грудня</w:t>
      </w:r>
      <w:r w:rsidRPr="00983983">
        <w:rPr>
          <w:color w:val="000000"/>
          <w:sz w:val="28"/>
          <w:szCs w:val="28"/>
          <w:lang w:val="uk-UA"/>
        </w:rPr>
        <w:t>_ 201</w:t>
      </w:r>
      <w:r w:rsidR="00462F57" w:rsidRPr="00983983">
        <w:rPr>
          <w:color w:val="000000"/>
          <w:sz w:val="28"/>
          <w:szCs w:val="28"/>
          <w:lang w:val="uk-UA"/>
        </w:rPr>
        <w:t>8</w:t>
      </w:r>
      <w:r w:rsidRPr="00983983">
        <w:rPr>
          <w:color w:val="000000"/>
          <w:sz w:val="28"/>
          <w:szCs w:val="28"/>
          <w:lang w:val="uk-UA"/>
        </w:rPr>
        <w:t xml:space="preserve"> р.</w:t>
      </w:r>
    </w:p>
    <w:p w:rsidR="005201C9" w:rsidRPr="00983983" w:rsidRDefault="005201C9" w:rsidP="00611FE3">
      <w:pPr>
        <w:autoSpaceDE w:val="0"/>
        <w:autoSpaceDN w:val="0"/>
        <w:adjustRightInd w:val="0"/>
        <w:rPr>
          <w:color w:val="000000"/>
          <w:sz w:val="28"/>
          <w:szCs w:val="28"/>
          <w:highlight w:val="yellow"/>
          <w:lang w:val="uk-UA"/>
        </w:rPr>
      </w:pPr>
    </w:p>
    <w:p w:rsidR="001D08E0" w:rsidRPr="00983983" w:rsidRDefault="001D08E0" w:rsidP="00611FE3">
      <w:pPr>
        <w:autoSpaceDE w:val="0"/>
        <w:autoSpaceDN w:val="0"/>
        <w:adjustRightInd w:val="0"/>
        <w:rPr>
          <w:color w:val="000000"/>
          <w:sz w:val="28"/>
          <w:szCs w:val="28"/>
          <w:highlight w:val="yellow"/>
          <w:lang w:val="uk-UA"/>
        </w:rPr>
      </w:pPr>
      <w:bookmarkStart w:id="0" w:name="_GoBack"/>
      <w:bookmarkEnd w:id="0"/>
    </w:p>
    <w:p w:rsidR="001D08E0" w:rsidRPr="00983983" w:rsidRDefault="001D08E0" w:rsidP="00611FE3">
      <w:pPr>
        <w:autoSpaceDE w:val="0"/>
        <w:autoSpaceDN w:val="0"/>
        <w:adjustRightInd w:val="0"/>
        <w:rPr>
          <w:color w:val="000000"/>
          <w:sz w:val="28"/>
          <w:szCs w:val="28"/>
          <w:highlight w:val="yellow"/>
          <w:lang w:val="uk-UA"/>
        </w:rPr>
      </w:pPr>
    </w:p>
    <w:p w:rsidR="001D08E0" w:rsidRPr="00983983" w:rsidRDefault="001D08E0" w:rsidP="00611FE3">
      <w:pPr>
        <w:rPr>
          <w:b/>
          <w:color w:val="000000"/>
          <w:sz w:val="28"/>
          <w:szCs w:val="28"/>
          <w:lang w:val="uk-UA"/>
        </w:rPr>
      </w:pPr>
      <w:r w:rsidRPr="00983983">
        <w:rPr>
          <w:b/>
          <w:color w:val="000000"/>
          <w:sz w:val="28"/>
          <w:szCs w:val="28"/>
          <w:lang w:val="uk-UA"/>
        </w:rPr>
        <w:t xml:space="preserve">Вчений секретар </w:t>
      </w:r>
    </w:p>
    <w:p w:rsidR="0045381A" w:rsidRDefault="001D08E0" w:rsidP="00611FE3">
      <w:pPr>
        <w:rPr>
          <w:b/>
          <w:color w:val="000000"/>
          <w:sz w:val="28"/>
          <w:szCs w:val="28"/>
          <w:lang w:val="uk-UA"/>
        </w:rPr>
      </w:pPr>
      <w:r w:rsidRPr="00983983">
        <w:rPr>
          <w:b/>
          <w:color w:val="000000"/>
          <w:sz w:val="28"/>
          <w:szCs w:val="28"/>
          <w:lang w:val="uk-UA"/>
        </w:rPr>
        <w:t>спеціалізованої вченої ради</w:t>
      </w:r>
      <w:r w:rsidR="0045381A">
        <w:rPr>
          <w:b/>
          <w:color w:val="000000"/>
          <w:sz w:val="28"/>
          <w:szCs w:val="28"/>
          <w:lang w:val="uk-UA"/>
        </w:rPr>
        <w:t xml:space="preserve"> </w:t>
      </w:r>
    </w:p>
    <w:p w:rsidR="001D08E0" w:rsidRPr="00983983" w:rsidRDefault="001D08E0" w:rsidP="00611FE3">
      <w:pPr>
        <w:rPr>
          <w:b/>
          <w:color w:val="000000"/>
          <w:sz w:val="28"/>
          <w:szCs w:val="28"/>
          <w:lang w:val="uk-UA"/>
        </w:rPr>
      </w:pPr>
      <w:r w:rsidRPr="00983983">
        <w:rPr>
          <w:b/>
          <w:color w:val="000000"/>
          <w:sz w:val="28"/>
          <w:szCs w:val="28"/>
          <w:lang w:val="uk-UA"/>
        </w:rPr>
        <w:t>к.мед.н</w:t>
      </w:r>
      <w:r w:rsidR="0045381A">
        <w:rPr>
          <w:b/>
          <w:color w:val="000000"/>
          <w:sz w:val="28"/>
          <w:szCs w:val="28"/>
          <w:lang w:val="uk-UA"/>
        </w:rPr>
        <w:t>.</w:t>
      </w:r>
      <w:r w:rsidR="001D2F18" w:rsidRPr="001D2F18">
        <w:rPr>
          <w:b/>
          <w:color w:val="000000"/>
          <w:sz w:val="28"/>
          <w:szCs w:val="28"/>
          <w:lang w:val="uk-UA"/>
        </w:rPr>
        <w:t xml:space="preserve">                                                           </w:t>
      </w:r>
      <w:r w:rsidR="0045381A">
        <w:rPr>
          <w:b/>
          <w:color w:val="000000"/>
          <w:sz w:val="28"/>
          <w:szCs w:val="28"/>
          <w:lang w:val="uk-UA"/>
        </w:rPr>
        <w:t xml:space="preserve">                            </w:t>
      </w:r>
      <w:r w:rsidR="001D2F18" w:rsidRPr="001D2F18">
        <w:rPr>
          <w:b/>
          <w:color w:val="000000"/>
          <w:sz w:val="28"/>
          <w:szCs w:val="28"/>
          <w:lang w:val="uk-UA"/>
        </w:rPr>
        <w:t xml:space="preserve">    </w:t>
      </w:r>
      <w:r w:rsidR="0045381A">
        <w:rPr>
          <w:b/>
          <w:color w:val="000000"/>
          <w:sz w:val="28"/>
          <w:szCs w:val="28"/>
          <w:lang w:val="uk-UA"/>
        </w:rPr>
        <w:t xml:space="preserve">А.М. </w:t>
      </w:r>
      <w:r w:rsidRPr="00983983">
        <w:rPr>
          <w:b/>
          <w:color w:val="000000"/>
          <w:sz w:val="28"/>
          <w:szCs w:val="28"/>
          <w:lang w:val="uk-UA"/>
        </w:rPr>
        <w:t xml:space="preserve"> </w:t>
      </w:r>
      <w:r w:rsidR="00917796">
        <w:rPr>
          <w:b/>
          <w:color w:val="000000"/>
          <w:sz w:val="28"/>
          <w:szCs w:val="28"/>
          <w:lang w:val="uk-UA"/>
        </w:rPr>
        <w:t xml:space="preserve">Зінчук </w:t>
      </w:r>
    </w:p>
    <w:p w:rsidR="00611FE3" w:rsidRPr="00983983" w:rsidRDefault="00611FE3" w:rsidP="00611FE3">
      <w:pPr>
        <w:rPr>
          <w:b/>
          <w:color w:val="000000"/>
          <w:sz w:val="28"/>
          <w:szCs w:val="28"/>
          <w:lang w:val="uk-UA"/>
        </w:rPr>
        <w:sectPr w:rsidR="00611FE3" w:rsidRPr="00983983" w:rsidSect="001D08E0">
          <w:headerReference w:type="even" r:id="rId9"/>
          <w:headerReference w:type="default" r:id="rId10"/>
          <w:headerReference w:type="first" r:id="rId11"/>
          <w:pgSz w:w="11906" w:h="16838" w:code="9"/>
          <w:pgMar w:top="1134" w:right="1134" w:bottom="1134" w:left="1134" w:header="709" w:footer="709" w:gutter="0"/>
          <w:pgNumType w:start="3"/>
          <w:cols w:space="708"/>
          <w:titlePg/>
          <w:docGrid w:linePitch="360"/>
        </w:sectPr>
      </w:pPr>
    </w:p>
    <w:p w:rsidR="00104620" w:rsidRPr="00D84251" w:rsidRDefault="00104620" w:rsidP="00D84251">
      <w:pPr>
        <w:pStyle w:val="a3"/>
        <w:ind w:firstLine="709"/>
        <w:jc w:val="center"/>
        <w:rPr>
          <w:b/>
          <w:color w:val="000000"/>
          <w:szCs w:val="28"/>
        </w:rPr>
      </w:pPr>
      <w:r w:rsidRPr="00D84251">
        <w:rPr>
          <w:b/>
          <w:color w:val="000000"/>
          <w:szCs w:val="28"/>
        </w:rPr>
        <w:lastRenderedPageBreak/>
        <w:t>ЗАГАЛЬНА ХАРАКТЕРИСТИКА РОБОТИ</w:t>
      </w:r>
    </w:p>
    <w:p w:rsidR="000419DF" w:rsidRPr="00D84251" w:rsidRDefault="000419DF" w:rsidP="00D84251">
      <w:pPr>
        <w:ind w:firstLine="709"/>
        <w:jc w:val="both"/>
        <w:rPr>
          <w:rFonts w:eastAsia="Calibri"/>
          <w:sz w:val="28"/>
          <w:szCs w:val="28"/>
          <w:lang w:val="uk-UA"/>
        </w:rPr>
      </w:pPr>
      <w:r w:rsidRPr="00D84251">
        <w:rPr>
          <w:b/>
          <w:color w:val="000000"/>
          <w:sz w:val="28"/>
          <w:szCs w:val="28"/>
          <w:lang w:val="uk-UA"/>
        </w:rPr>
        <w:t xml:space="preserve">Актуальність теми. </w:t>
      </w:r>
      <w:r w:rsidR="00B44CC7" w:rsidRPr="00D84251">
        <w:rPr>
          <w:rFonts w:eastAsia="Calibri"/>
          <w:sz w:val="28"/>
          <w:szCs w:val="28"/>
          <w:lang w:val="uk-UA"/>
        </w:rPr>
        <w:t xml:space="preserve">Впродовж багатьох років основним соціально-детермінуючим чинником формування здоров’я дітей шкільного віку є заклад загальної середньої </w:t>
      </w:r>
      <w:r w:rsidR="0078309C" w:rsidRPr="00D84251">
        <w:rPr>
          <w:rFonts w:eastAsia="Calibri"/>
          <w:sz w:val="28"/>
          <w:szCs w:val="28"/>
          <w:lang w:val="uk-UA"/>
        </w:rPr>
        <w:t>о</w:t>
      </w:r>
      <w:r w:rsidR="00B44CC7" w:rsidRPr="00D84251">
        <w:rPr>
          <w:rFonts w:eastAsia="Calibri"/>
          <w:sz w:val="28"/>
          <w:szCs w:val="28"/>
          <w:lang w:val="uk-UA"/>
        </w:rPr>
        <w:t>світи. За останні десятиріччя сформувалися стійкі негативні зміни в здоров'ї дітей та учнівської молоді (Коробчанський</w:t>
      </w:r>
      <w:r w:rsidR="00455C6F">
        <w:rPr>
          <w:rFonts w:eastAsia="Calibri"/>
          <w:sz w:val="28"/>
          <w:szCs w:val="28"/>
          <w:lang w:val="uk-UA"/>
        </w:rPr>
        <w:t> </w:t>
      </w:r>
      <w:r w:rsidR="00B44CC7" w:rsidRPr="00D84251">
        <w:rPr>
          <w:rFonts w:eastAsia="Calibri"/>
          <w:sz w:val="28"/>
          <w:szCs w:val="28"/>
          <w:lang w:val="uk-UA"/>
        </w:rPr>
        <w:t>В.О., 2014; Гозак</w:t>
      </w:r>
      <w:r w:rsidR="00455C6F">
        <w:rPr>
          <w:rFonts w:eastAsia="Calibri"/>
          <w:sz w:val="28"/>
          <w:szCs w:val="28"/>
          <w:lang w:val="uk-UA"/>
        </w:rPr>
        <w:t> </w:t>
      </w:r>
      <w:r w:rsidR="00B44CC7" w:rsidRPr="00D84251">
        <w:rPr>
          <w:rFonts w:eastAsia="Calibri"/>
          <w:sz w:val="28"/>
          <w:szCs w:val="28"/>
          <w:lang w:val="uk-UA"/>
        </w:rPr>
        <w:t>С.В., Полька</w:t>
      </w:r>
      <w:r w:rsidR="00455C6F">
        <w:rPr>
          <w:rFonts w:eastAsia="Calibri"/>
          <w:sz w:val="28"/>
          <w:szCs w:val="28"/>
          <w:lang w:val="uk-UA"/>
        </w:rPr>
        <w:t> </w:t>
      </w:r>
      <w:r w:rsidR="00B44CC7" w:rsidRPr="00D84251">
        <w:rPr>
          <w:rFonts w:eastAsia="Calibri"/>
          <w:sz w:val="28"/>
          <w:szCs w:val="28"/>
          <w:lang w:val="uk-UA"/>
        </w:rPr>
        <w:t>Н.С., 2016; Сергета</w:t>
      </w:r>
      <w:r w:rsidR="00455C6F">
        <w:rPr>
          <w:rFonts w:eastAsia="Calibri"/>
          <w:sz w:val="28"/>
          <w:szCs w:val="28"/>
          <w:lang w:val="uk-UA"/>
        </w:rPr>
        <w:t> </w:t>
      </w:r>
      <w:r w:rsidR="00B44CC7" w:rsidRPr="00D84251">
        <w:rPr>
          <w:rFonts w:eastAsia="Calibri"/>
          <w:sz w:val="28"/>
          <w:szCs w:val="28"/>
          <w:lang w:val="uk-UA"/>
        </w:rPr>
        <w:t>І.В., 2017).</w:t>
      </w:r>
    </w:p>
    <w:p w:rsidR="00B44CC7" w:rsidRPr="00D84251" w:rsidRDefault="00B44CC7" w:rsidP="00D84251">
      <w:pPr>
        <w:ind w:firstLine="709"/>
        <w:jc w:val="both"/>
        <w:rPr>
          <w:color w:val="000000"/>
          <w:sz w:val="28"/>
          <w:szCs w:val="28"/>
          <w:lang w:val="uk-UA"/>
        </w:rPr>
      </w:pPr>
      <w:r w:rsidRPr="00D84251">
        <w:rPr>
          <w:rStyle w:val="rvts6"/>
          <w:color w:val="000000"/>
          <w:sz w:val="28"/>
          <w:szCs w:val="28"/>
          <w:shd w:val="clear" w:color="auto" w:fill="FFFFFF"/>
          <w:lang w:val="uk-UA"/>
        </w:rPr>
        <w:t xml:space="preserve">Становлення державності, </w:t>
      </w:r>
      <w:r w:rsidRPr="00D84251">
        <w:rPr>
          <w:sz w:val="28"/>
          <w:szCs w:val="28"/>
          <w:lang w:val="uk-UA"/>
        </w:rPr>
        <w:t>необхідність створення умов для гармонійного розвитку, збереження і зміцнення здоров’я дітей у процесі навчання, виховання та адаптації у соціальному середовищі</w:t>
      </w:r>
      <w:r w:rsidRPr="00D84251">
        <w:rPr>
          <w:rStyle w:val="rvts6"/>
          <w:color w:val="000000"/>
          <w:sz w:val="28"/>
          <w:szCs w:val="28"/>
          <w:shd w:val="clear" w:color="auto" w:fill="FFFFFF"/>
          <w:lang w:val="uk-UA"/>
        </w:rPr>
        <w:t xml:space="preserve"> ставлять перед системою освіти нові завдання, що</w:t>
      </w:r>
      <w:r w:rsidRPr="00D84251">
        <w:rPr>
          <w:color w:val="000000"/>
          <w:sz w:val="28"/>
          <w:szCs w:val="28"/>
          <w:lang w:val="uk-UA"/>
        </w:rPr>
        <w:t xml:space="preserve"> зумовило появу освітніх установ інноваційного типу з конкурсним відбором здібних дітей та високим навчальним навантаженням: з поглибленим вивченням окремих предметів, гімназії, ліцеї, центри обдарованих дітей – що розглядається як «меритократична освіта». </w:t>
      </w:r>
      <w:r w:rsidRPr="00D84251">
        <w:rPr>
          <w:sz w:val="28"/>
          <w:szCs w:val="28"/>
          <w:lang w:val="uk-UA"/>
        </w:rPr>
        <w:t>Їх частка сьогодні складає 13,6% від усіх закладів освіти, в яких навчається 12,4% всіх учнів (Кириленко С.В.</w:t>
      </w:r>
      <w:r w:rsidR="00455C6F">
        <w:rPr>
          <w:sz w:val="28"/>
          <w:szCs w:val="28"/>
          <w:lang w:val="uk-UA"/>
        </w:rPr>
        <w:t>, </w:t>
      </w:r>
      <w:r w:rsidRPr="00D84251">
        <w:rPr>
          <w:sz w:val="28"/>
          <w:szCs w:val="28"/>
          <w:lang w:val="uk-UA"/>
        </w:rPr>
        <w:t>2017). Збереження і розвиток здібностей та обдарованості розглядається як проблема прогресу суспільства, реалізації творчого потенціалу кожної особистості, вирішальну роль у збереженні і розвитку якого відіграє заклад загальної середньої освіти</w:t>
      </w:r>
      <w:r w:rsidR="00AC602C" w:rsidRPr="00D84251">
        <w:rPr>
          <w:sz w:val="28"/>
          <w:szCs w:val="28"/>
          <w:lang w:val="uk-UA"/>
        </w:rPr>
        <w:t xml:space="preserve"> (Шумакова</w:t>
      </w:r>
      <w:r w:rsidR="00455C6F">
        <w:rPr>
          <w:sz w:val="28"/>
          <w:szCs w:val="28"/>
          <w:lang w:val="uk-UA"/>
        </w:rPr>
        <w:t> </w:t>
      </w:r>
      <w:r w:rsidR="00AC602C" w:rsidRPr="00D84251">
        <w:rPr>
          <w:sz w:val="28"/>
          <w:szCs w:val="28"/>
          <w:lang w:val="uk-UA"/>
        </w:rPr>
        <w:t>Н.Б, 2006; Бех</w:t>
      </w:r>
      <w:r w:rsidR="00455C6F">
        <w:rPr>
          <w:sz w:val="28"/>
          <w:szCs w:val="28"/>
          <w:lang w:val="uk-UA"/>
        </w:rPr>
        <w:t> </w:t>
      </w:r>
      <w:r w:rsidR="00AC602C" w:rsidRPr="00D84251">
        <w:rPr>
          <w:sz w:val="28"/>
          <w:szCs w:val="28"/>
          <w:lang w:val="uk-UA"/>
        </w:rPr>
        <w:t>І.Д.,</w:t>
      </w:r>
      <w:r w:rsidR="00455C6F">
        <w:rPr>
          <w:sz w:val="28"/>
          <w:szCs w:val="28"/>
          <w:lang w:val="uk-UA"/>
        </w:rPr>
        <w:t xml:space="preserve"> </w:t>
      </w:r>
      <w:r w:rsidR="00AC602C" w:rsidRPr="00D84251">
        <w:rPr>
          <w:sz w:val="28"/>
          <w:szCs w:val="28"/>
          <w:lang w:val="uk-UA"/>
        </w:rPr>
        <w:t>2017)</w:t>
      </w:r>
      <w:r w:rsidRPr="00D84251">
        <w:rPr>
          <w:sz w:val="28"/>
          <w:szCs w:val="28"/>
          <w:lang w:val="uk-UA"/>
        </w:rPr>
        <w:t>.</w:t>
      </w:r>
      <w:r w:rsidR="00161322" w:rsidRPr="00D84251">
        <w:rPr>
          <w:sz w:val="28"/>
          <w:szCs w:val="28"/>
          <w:lang w:val="uk-UA"/>
        </w:rPr>
        <w:t xml:space="preserve"> </w:t>
      </w:r>
      <w:r w:rsidR="00161322" w:rsidRPr="00D84251">
        <w:rPr>
          <w:color w:val="000000"/>
          <w:sz w:val="28"/>
          <w:szCs w:val="28"/>
          <w:lang w:val="uk-UA"/>
        </w:rPr>
        <w:t xml:space="preserve">Як свідчить досвід розвинених країн, найефективнішим на цьому шляху є підхід, що передбачає раннє виявлення дітей з ознаками академічної, інтелектуальної та соціальної обдарованості та створення для </w:t>
      </w:r>
      <w:r w:rsidR="003C4CC7">
        <w:rPr>
          <w:color w:val="000000"/>
          <w:sz w:val="28"/>
          <w:szCs w:val="28"/>
          <w:lang w:val="uk-UA"/>
        </w:rPr>
        <w:t>них спеціальної системи освіти.</w:t>
      </w:r>
    </w:p>
    <w:p w:rsidR="00161322" w:rsidRPr="00D84251" w:rsidRDefault="00161322" w:rsidP="00D84251">
      <w:pPr>
        <w:ind w:firstLine="709"/>
        <w:jc w:val="both"/>
        <w:rPr>
          <w:color w:val="000000"/>
          <w:sz w:val="28"/>
          <w:szCs w:val="28"/>
          <w:lang w:val="uk-UA"/>
        </w:rPr>
      </w:pPr>
      <w:r w:rsidRPr="00D84251">
        <w:rPr>
          <w:color w:val="000000"/>
          <w:sz w:val="28"/>
          <w:szCs w:val="28"/>
          <w:lang w:val="uk-UA"/>
        </w:rPr>
        <w:t xml:space="preserve">Аналіз досліджень і публікацій засвідчує, що проблемі збереження здоров’я та психологічної адаптації академічно здібних дітей до навчання в </w:t>
      </w:r>
      <w:r w:rsidR="00801A75" w:rsidRPr="00D84251">
        <w:rPr>
          <w:color w:val="000000"/>
          <w:sz w:val="28"/>
          <w:szCs w:val="28"/>
          <w:lang w:val="uk-UA"/>
        </w:rPr>
        <w:t>базов</w:t>
      </w:r>
      <w:r w:rsidRPr="00D84251">
        <w:rPr>
          <w:color w:val="000000"/>
          <w:sz w:val="28"/>
          <w:szCs w:val="28"/>
          <w:lang w:val="uk-UA"/>
        </w:rPr>
        <w:t>ій школі в умовах використання різних освітніх моделей присвячено невелику кількість наукових праць в Україні, у яких розглянуто різні аспекти: вивчення проблеми адаптації п’ятикласників до нових умов навчання (Божович</w:t>
      </w:r>
      <w:r w:rsidR="005F5886">
        <w:rPr>
          <w:color w:val="000000"/>
          <w:sz w:val="28"/>
          <w:szCs w:val="28"/>
          <w:lang w:val="uk-UA"/>
        </w:rPr>
        <w:t> </w:t>
      </w:r>
      <w:r w:rsidR="005F5886" w:rsidRPr="00D84251">
        <w:rPr>
          <w:color w:val="000000"/>
          <w:sz w:val="28"/>
          <w:szCs w:val="28"/>
          <w:lang w:val="uk-UA"/>
        </w:rPr>
        <w:t>Л</w:t>
      </w:r>
      <w:r w:rsidR="005F5886">
        <w:rPr>
          <w:color w:val="000000"/>
          <w:sz w:val="28"/>
          <w:szCs w:val="28"/>
          <w:lang w:val="uk-UA"/>
        </w:rPr>
        <w:t>.І., 2015;</w:t>
      </w:r>
      <w:r w:rsidRPr="00D84251">
        <w:rPr>
          <w:color w:val="000000"/>
          <w:sz w:val="28"/>
          <w:szCs w:val="28"/>
          <w:lang w:val="uk-UA"/>
        </w:rPr>
        <w:t xml:space="preserve"> </w:t>
      </w:r>
      <w:r w:rsidR="003F3688">
        <w:rPr>
          <w:color w:val="000000"/>
          <w:sz w:val="28"/>
          <w:szCs w:val="28"/>
          <w:lang w:val="uk-UA"/>
        </w:rPr>
        <w:t>Овчарова</w:t>
      </w:r>
      <w:r w:rsidR="005F5886">
        <w:rPr>
          <w:color w:val="000000"/>
          <w:sz w:val="28"/>
          <w:szCs w:val="28"/>
          <w:lang w:val="uk-UA"/>
        </w:rPr>
        <w:t> </w:t>
      </w:r>
      <w:r w:rsidR="005F5886" w:rsidRPr="00D84251">
        <w:rPr>
          <w:color w:val="000000"/>
          <w:sz w:val="28"/>
          <w:szCs w:val="28"/>
          <w:lang w:val="uk-UA"/>
        </w:rPr>
        <w:t>Р</w:t>
      </w:r>
      <w:r w:rsidR="005F5886">
        <w:rPr>
          <w:color w:val="000000"/>
          <w:sz w:val="28"/>
          <w:szCs w:val="28"/>
          <w:lang w:val="uk-UA"/>
        </w:rPr>
        <w:t xml:space="preserve">.В., </w:t>
      </w:r>
      <w:r w:rsidR="003F3688">
        <w:rPr>
          <w:color w:val="000000"/>
          <w:sz w:val="28"/>
          <w:szCs w:val="28"/>
          <w:lang w:val="uk-UA"/>
        </w:rPr>
        <w:t>Петровський</w:t>
      </w:r>
      <w:r w:rsidR="005F5886">
        <w:rPr>
          <w:color w:val="000000"/>
          <w:sz w:val="28"/>
          <w:szCs w:val="28"/>
          <w:lang w:val="uk-UA"/>
        </w:rPr>
        <w:t> А.В.</w:t>
      </w:r>
      <w:r w:rsidR="003F3688">
        <w:rPr>
          <w:color w:val="000000"/>
          <w:sz w:val="28"/>
          <w:szCs w:val="28"/>
          <w:lang w:val="uk-UA"/>
        </w:rPr>
        <w:t xml:space="preserve">, </w:t>
      </w:r>
      <w:r w:rsidR="005E4E61">
        <w:rPr>
          <w:color w:val="000000"/>
          <w:sz w:val="28"/>
          <w:szCs w:val="28"/>
          <w:lang w:val="uk-UA"/>
        </w:rPr>
        <w:t>2017</w:t>
      </w:r>
      <w:r w:rsidRPr="00D84251">
        <w:rPr>
          <w:color w:val="000000"/>
          <w:sz w:val="28"/>
          <w:szCs w:val="28"/>
          <w:lang w:val="uk-UA"/>
        </w:rPr>
        <w:t xml:space="preserve">); вивчення </w:t>
      </w:r>
      <w:r w:rsidR="00AC602C" w:rsidRPr="00D84251">
        <w:rPr>
          <w:color w:val="000000"/>
          <w:sz w:val="28"/>
          <w:szCs w:val="28"/>
          <w:lang w:val="uk-UA"/>
        </w:rPr>
        <w:t xml:space="preserve">психологічних особливостей </w:t>
      </w:r>
      <w:r w:rsidR="005F5886">
        <w:rPr>
          <w:color w:val="000000"/>
          <w:sz w:val="28"/>
          <w:szCs w:val="28"/>
          <w:lang w:val="uk-UA"/>
        </w:rPr>
        <w:t>академічно здібних дітей (</w:t>
      </w:r>
      <w:r w:rsidRPr="00D84251">
        <w:rPr>
          <w:color w:val="000000"/>
          <w:sz w:val="28"/>
          <w:szCs w:val="28"/>
          <w:lang w:val="uk-UA"/>
        </w:rPr>
        <w:t>Вайнбреннер</w:t>
      </w:r>
      <w:r w:rsidR="005F5886">
        <w:rPr>
          <w:color w:val="000000"/>
          <w:sz w:val="28"/>
          <w:szCs w:val="28"/>
          <w:lang w:val="uk-UA"/>
        </w:rPr>
        <w:t xml:space="preserve">  А.</w:t>
      </w:r>
      <w:r w:rsidRPr="00D84251">
        <w:rPr>
          <w:color w:val="000000"/>
          <w:sz w:val="28"/>
          <w:szCs w:val="28"/>
          <w:lang w:val="uk-UA"/>
        </w:rPr>
        <w:t>,</w:t>
      </w:r>
      <w:r w:rsidR="005F5886">
        <w:rPr>
          <w:color w:val="000000"/>
          <w:sz w:val="28"/>
          <w:szCs w:val="28"/>
          <w:lang w:val="uk-UA"/>
        </w:rPr>
        <w:t xml:space="preserve"> 2014; </w:t>
      </w:r>
      <w:r w:rsidRPr="00D84251">
        <w:rPr>
          <w:color w:val="000000"/>
          <w:sz w:val="28"/>
          <w:szCs w:val="28"/>
          <w:lang w:val="uk-UA"/>
        </w:rPr>
        <w:t>Гільбух</w:t>
      </w:r>
      <w:r w:rsidR="005F5886">
        <w:rPr>
          <w:color w:val="000000"/>
          <w:sz w:val="28"/>
          <w:szCs w:val="28"/>
          <w:lang w:val="uk-UA"/>
        </w:rPr>
        <w:t xml:space="preserve"> Ю, </w:t>
      </w:r>
      <w:r w:rsidRPr="00D84251">
        <w:rPr>
          <w:color w:val="000000"/>
          <w:sz w:val="28"/>
          <w:szCs w:val="28"/>
          <w:lang w:val="uk-UA"/>
        </w:rPr>
        <w:t>Лейтес</w:t>
      </w:r>
      <w:r w:rsidR="005F5886">
        <w:rPr>
          <w:color w:val="000000"/>
          <w:sz w:val="28"/>
          <w:szCs w:val="28"/>
          <w:lang w:val="uk-UA"/>
        </w:rPr>
        <w:t> М.С.</w:t>
      </w:r>
      <w:r w:rsidR="005E4E61">
        <w:rPr>
          <w:color w:val="000000"/>
          <w:sz w:val="28"/>
          <w:szCs w:val="28"/>
          <w:lang w:val="uk-UA"/>
        </w:rPr>
        <w:t>, 2016</w:t>
      </w:r>
      <w:r w:rsidRPr="00D84251">
        <w:rPr>
          <w:color w:val="000000"/>
          <w:sz w:val="28"/>
          <w:szCs w:val="28"/>
          <w:lang w:val="uk-UA"/>
        </w:rPr>
        <w:t>); вивчення взаємозв'язку психологічних основ засвоєння знань з управлінням навчальною діяльністю (Виготський</w:t>
      </w:r>
      <w:r w:rsidR="005B631F">
        <w:rPr>
          <w:color w:val="000000"/>
          <w:sz w:val="28"/>
          <w:szCs w:val="28"/>
          <w:lang w:val="en-US"/>
        </w:rPr>
        <w:t> </w:t>
      </w:r>
      <w:r w:rsidR="005F5886">
        <w:rPr>
          <w:color w:val="000000"/>
          <w:sz w:val="28"/>
          <w:szCs w:val="28"/>
          <w:lang w:val="uk-UA"/>
        </w:rPr>
        <w:t>Л.С., 2015;</w:t>
      </w:r>
      <w:r w:rsidRPr="00D84251">
        <w:rPr>
          <w:color w:val="000000"/>
          <w:sz w:val="28"/>
          <w:szCs w:val="28"/>
          <w:lang w:val="uk-UA"/>
        </w:rPr>
        <w:t xml:space="preserve"> Гальперін</w:t>
      </w:r>
      <w:r w:rsidR="005F5886">
        <w:rPr>
          <w:color w:val="000000"/>
          <w:sz w:val="28"/>
          <w:szCs w:val="28"/>
          <w:lang w:val="uk-UA"/>
        </w:rPr>
        <w:t xml:space="preserve"> П.Я., </w:t>
      </w:r>
      <w:r w:rsidRPr="00D84251">
        <w:rPr>
          <w:color w:val="000000"/>
          <w:sz w:val="28"/>
          <w:szCs w:val="28"/>
          <w:lang w:val="uk-UA"/>
        </w:rPr>
        <w:t>Давидов</w:t>
      </w:r>
      <w:r w:rsidR="005F5886">
        <w:rPr>
          <w:color w:val="000000"/>
          <w:sz w:val="28"/>
          <w:szCs w:val="28"/>
          <w:lang w:val="uk-UA"/>
        </w:rPr>
        <w:t> В.В.</w:t>
      </w:r>
      <w:r w:rsidRPr="00D84251">
        <w:rPr>
          <w:color w:val="000000"/>
          <w:sz w:val="28"/>
          <w:szCs w:val="28"/>
          <w:lang w:val="uk-UA"/>
        </w:rPr>
        <w:t>, Дорожко</w:t>
      </w:r>
      <w:r w:rsidR="005F5886">
        <w:rPr>
          <w:color w:val="000000"/>
          <w:sz w:val="28"/>
          <w:szCs w:val="28"/>
          <w:lang w:val="uk-UA"/>
        </w:rPr>
        <w:t> І.І.</w:t>
      </w:r>
      <w:r w:rsidRPr="00D84251">
        <w:rPr>
          <w:color w:val="000000"/>
          <w:sz w:val="28"/>
          <w:szCs w:val="28"/>
          <w:lang w:val="uk-UA"/>
        </w:rPr>
        <w:t xml:space="preserve">, </w:t>
      </w:r>
      <w:r w:rsidR="005E4E61">
        <w:rPr>
          <w:color w:val="000000"/>
          <w:sz w:val="28"/>
          <w:szCs w:val="28"/>
          <w:lang w:val="uk-UA"/>
        </w:rPr>
        <w:t>2017</w:t>
      </w:r>
      <w:r w:rsidRPr="00D84251">
        <w:rPr>
          <w:color w:val="000000"/>
          <w:sz w:val="28"/>
          <w:szCs w:val="28"/>
          <w:lang w:val="uk-UA"/>
        </w:rPr>
        <w:t xml:space="preserve">). Зазначимо, що поза увагою вчених залишається комплексний вплив оточуючого середовища та психолого-педагогічних чинників на здоров’я та шкільну адаптацію учнів </w:t>
      </w:r>
      <w:r w:rsidR="00497941">
        <w:rPr>
          <w:color w:val="000000"/>
          <w:sz w:val="28"/>
          <w:szCs w:val="28"/>
          <w:lang w:val="uk-UA"/>
        </w:rPr>
        <w:t>базової</w:t>
      </w:r>
      <w:r w:rsidRPr="00D84251">
        <w:rPr>
          <w:color w:val="000000"/>
          <w:sz w:val="28"/>
          <w:szCs w:val="28"/>
          <w:lang w:val="uk-UA"/>
        </w:rPr>
        <w:t xml:space="preserve"> школи в умовах інтенсифікації їх навчальної діяльності із використанням освітніх моделей поглиблення, збагачення та актуалізації, що цілісно реалізовано в освітньо-педагогічному проекті «Інтелект України» (Гавриш</w:t>
      </w:r>
      <w:r w:rsidR="009E26E8" w:rsidRPr="00D84251">
        <w:rPr>
          <w:color w:val="000000"/>
          <w:sz w:val="28"/>
          <w:szCs w:val="28"/>
          <w:lang w:val="uk-UA"/>
        </w:rPr>
        <w:t xml:space="preserve"> </w:t>
      </w:r>
      <w:r w:rsidR="00E154EA" w:rsidRPr="00D84251">
        <w:rPr>
          <w:color w:val="000000"/>
          <w:sz w:val="28"/>
          <w:szCs w:val="28"/>
          <w:lang w:val="uk-UA"/>
        </w:rPr>
        <w:t>Н</w:t>
      </w:r>
      <w:r w:rsidR="009E26E8" w:rsidRPr="00D84251">
        <w:rPr>
          <w:color w:val="000000"/>
          <w:sz w:val="28"/>
          <w:szCs w:val="28"/>
          <w:lang w:val="uk-UA"/>
        </w:rPr>
        <w:t>.В.</w:t>
      </w:r>
      <w:r w:rsidR="00801A75" w:rsidRPr="00D84251">
        <w:rPr>
          <w:color w:val="000000"/>
          <w:sz w:val="28"/>
          <w:szCs w:val="28"/>
          <w:lang w:val="uk-UA"/>
        </w:rPr>
        <w:t>,</w:t>
      </w:r>
      <w:r w:rsidR="00AC602C" w:rsidRPr="00D84251">
        <w:rPr>
          <w:color w:val="000000"/>
          <w:sz w:val="28"/>
          <w:szCs w:val="28"/>
          <w:lang w:val="uk-UA"/>
        </w:rPr>
        <w:t xml:space="preserve"> 2017</w:t>
      </w:r>
      <w:r w:rsidR="005F5886">
        <w:rPr>
          <w:color w:val="000000"/>
          <w:sz w:val="28"/>
          <w:szCs w:val="28"/>
          <w:lang w:val="uk-UA"/>
        </w:rPr>
        <w:t>).</w:t>
      </w:r>
    </w:p>
    <w:p w:rsidR="002F037C" w:rsidRPr="00D84251" w:rsidRDefault="002F037C" w:rsidP="00D84251">
      <w:pPr>
        <w:ind w:firstLine="709"/>
        <w:jc w:val="both"/>
        <w:rPr>
          <w:color w:val="000000"/>
          <w:sz w:val="28"/>
          <w:szCs w:val="28"/>
          <w:lang w:val="uk-UA"/>
        </w:rPr>
      </w:pPr>
      <w:r w:rsidRPr="00D84251">
        <w:rPr>
          <w:color w:val="000000"/>
          <w:sz w:val="28"/>
          <w:szCs w:val="28"/>
          <w:lang w:val="uk-UA"/>
        </w:rPr>
        <w:t xml:space="preserve">Умови навчання в </w:t>
      </w:r>
      <w:r w:rsidR="00852622" w:rsidRPr="00D84251">
        <w:rPr>
          <w:color w:val="000000"/>
          <w:sz w:val="28"/>
          <w:szCs w:val="28"/>
          <w:lang w:val="uk-UA"/>
        </w:rPr>
        <w:t>базов</w:t>
      </w:r>
      <w:r w:rsidRPr="00D84251">
        <w:rPr>
          <w:color w:val="000000"/>
          <w:sz w:val="28"/>
          <w:szCs w:val="28"/>
          <w:lang w:val="uk-UA"/>
        </w:rPr>
        <w:t xml:space="preserve">ій школі висувають більш високі вимоги до інтелектуального й особистісного розвитку, до </w:t>
      </w:r>
      <w:r w:rsidR="00E22547" w:rsidRPr="00D84251">
        <w:rPr>
          <w:color w:val="000000"/>
          <w:sz w:val="28"/>
          <w:szCs w:val="28"/>
          <w:lang w:val="uk-UA"/>
        </w:rPr>
        <w:t>орга</w:t>
      </w:r>
      <w:r w:rsidR="009E26E8" w:rsidRPr="00D84251">
        <w:rPr>
          <w:color w:val="000000"/>
          <w:sz w:val="28"/>
          <w:szCs w:val="28"/>
          <w:lang w:val="uk-UA"/>
        </w:rPr>
        <w:t>нізації освітнього процесу (</w:t>
      </w:r>
      <w:r w:rsidR="00E22547" w:rsidRPr="00D84251">
        <w:rPr>
          <w:color w:val="000000"/>
          <w:sz w:val="28"/>
          <w:szCs w:val="28"/>
          <w:lang w:val="uk-UA"/>
        </w:rPr>
        <w:t>Даниленко</w:t>
      </w:r>
      <w:r w:rsidR="005F5886">
        <w:rPr>
          <w:color w:val="000000"/>
          <w:sz w:val="28"/>
          <w:szCs w:val="28"/>
          <w:lang w:val="uk-UA"/>
        </w:rPr>
        <w:t> </w:t>
      </w:r>
      <w:r w:rsidR="009E26E8" w:rsidRPr="00D84251">
        <w:rPr>
          <w:color w:val="000000"/>
          <w:sz w:val="28"/>
          <w:szCs w:val="28"/>
          <w:lang w:val="uk-UA"/>
        </w:rPr>
        <w:t>Г.М.</w:t>
      </w:r>
      <w:r w:rsidR="00E22547" w:rsidRPr="00D84251">
        <w:rPr>
          <w:color w:val="000000"/>
          <w:sz w:val="28"/>
          <w:szCs w:val="28"/>
          <w:lang w:val="uk-UA"/>
        </w:rPr>
        <w:t>, 2011; Пересипкіна</w:t>
      </w:r>
      <w:r w:rsidR="005F5886">
        <w:rPr>
          <w:color w:val="000000"/>
          <w:sz w:val="28"/>
          <w:szCs w:val="28"/>
          <w:lang w:val="uk-UA"/>
        </w:rPr>
        <w:t> </w:t>
      </w:r>
      <w:r w:rsidR="009E26E8" w:rsidRPr="00D84251">
        <w:rPr>
          <w:color w:val="000000"/>
          <w:sz w:val="28"/>
          <w:szCs w:val="28"/>
          <w:lang w:val="uk-UA"/>
        </w:rPr>
        <w:t>Т.В.</w:t>
      </w:r>
      <w:r w:rsidR="00E22547" w:rsidRPr="00D84251">
        <w:rPr>
          <w:color w:val="000000"/>
          <w:sz w:val="28"/>
          <w:szCs w:val="28"/>
          <w:lang w:val="uk-UA"/>
        </w:rPr>
        <w:t>, 2015)</w:t>
      </w:r>
      <w:r w:rsidRPr="00D84251">
        <w:rPr>
          <w:color w:val="000000"/>
          <w:sz w:val="28"/>
          <w:szCs w:val="28"/>
          <w:lang w:val="uk-UA"/>
        </w:rPr>
        <w:t>. Тому негативні тенденції у стані здоров’я дітей шкільного віку, що поєднуються з психосоціальними проблемами навчання та виховання учнів з особливими освітніми п</w:t>
      </w:r>
      <w:r w:rsidR="00AC602C" w:rsidRPr="00D84251">
        <w:rPr>
          <w:color w:val="000000"/>
          <w:sz w:val="28"/>
          <w:szCs w:val="28"/>
          <w:lang w:val="uk-UA"/>
        </w:rPr>
        <w:t>отреба</w:t>
      </w:r>
      <w:r w:rsidRPr="00D84251">
        <w:rPr>
          <w:color w:val="000000"/>
          <w:sz w:val="28"/>
          <w:szCs w:val="28"/>
          <w:lang w:val="uk-UA"/>
        </w:rPr>
        <w:t xml:space="preserve">ми, впровадження нових педагогічних технологій, потребує </w:t>
      </w:r>
      <w:r w:rsidRPr="00D84251">
        <w:rPr>
          <w:sz w:val="28"/>
          <w:szCs w:val="28"/>
          <w:lang w:val="uk-UA"/>
        </w:rPr>
        <w:t xml:space="preserve">вивчення закономірностей формування здоров'я академічно здібних дітей, їх фізичного розвитку і психофізіологічних особливостей, виявлення ризиків порушення їх </w:t>
      </w:r>
      <w:r w:rsidRPr="00D84251">
        <w:rPr>
          <w:sz w:val="28"/>
          <w:szCs w:val="28"/>
          <w:lang w:val="uk-UA"/>
        </w:rPr>
        <w:lastRenderedPageBreak/>
        <w:t xml:space="preserve">здоров'я для своєчасного впровадження медико-профілактичних заходів. У зв’язку з тим, що перехід з початкової до </w:t>
      </w:r>
      <w:r w:rsidR="00AC602C" w:rsidRPr="00D84251">
        <w:rPr>
          <w:sz w:val="28"/>
          <w:szCs w:val="28"/>
          <w:lang w:val="uk-UA"/>
        </w:rPr>
        <w:t>базов</w:t>
      </w:r>
      <w:r w:rsidRPr="00D84251">
        <w:rPr>
          <w:sz w:val="28"/>
          <w:szCs w:val="28"/>
          <w:lang w:val="uk-UA"/>
        </w:rPr>
        <w:t>ої школи традиційно вважається однією з гострих шкільних проблем щодо збереження здоров’я учнів, а період адаптації в п’ятому класі – одним з особливих</w:t>
      </w:r>
      <w:r w:rsidR="002146D2" w:rsidRPr="00D84251">
        <w:rPr>
          <w:sz w:val="28"/>
          <w:szCs w:val="28"/>
          <w:lang w:val="uk-UA"/>
        </w:rPr>
        <w:t xml:space="preserve"> періодів шкільного навчання до</w:t>
      </w:r>
      <w:r w:rsidRPr="00D84251">
        <w:rPr>
          <w:sz w:val="28"/>
          <w:szCs w:val="28"/>
          <w:lang w:val="uk-UA"/>
        </w:rPr>
        <w:t xml:space="preserve">слідження цієї проблеми та розробка заходів по збереженню здоров’я </w:t>
      </w:r>
      <w:r w:rsidR="002146D2" w:rsidRPr="00D84251">
        <w:rPr>
          <w:sz w:val="28"/>
          <w:szCs w:val="28"/>
          <w:lang w:val="uk-UA"/>
        </w:rPr>
        <w:t xml:space="preserve">академічно здібних </w:t>
      </w:r>
      <w:r w:rsidRPr="00D84251">
        <w:rPr>
          <w:sz w:val="28"/>
          <w:szCs w:val="28"/>
          <w:lang w:val="uk-UA"/>
        </w:rPr>
        <w:t>учнів набуває пріоритетного значення.</w:t>
      </w:r>
    </w:p>
    <w:p w:rsidR="00676CE0" w:rsidRPr="00D84251" w:rsidRDefault="00104620" w:rsidP="00D84251">
      <w:pPr>
        <w:ind w:firstLine="709"/>
        <w:jc w:val="both"/>
        <w:rPr>
          <w:color w:val="000000"/>
          <w:sz w:val="28"/>
          <w:szCs w:val="28"/>
          <w:lang w:val="uk-UA"/>
        </w:rPr>
      </w:pPr>
      <w:r w:rsidRPr="00D84251">
        <w:rPr>
          <w:b/>
          <w:bCs/>
          <w:color w:val="000000"/>
          <w:sz w:val="28"/>
          <w:szCs w:val="28"/>
          <w:lang w:val="uk-UA"/>
        </w:rPr>
        <w:t xml:space="preserve">Зв’язок роботи з науковими програмами, планами, темами. </w:t>
      </w:r>
      <w:r w:rsidR="009F5612" w:rsidRPr="00D84251">
        <w:rPr>
          <w:color w:val="000000"/>
          <w:sz w:val="28"/>
          <w:szCs w:val="28"/>
          <w:lang w:val="uk-UA"/>
        </w:rPr>
        <w:t xml:space="preserve">Дослідження проводилось у </w:t>
      </w:r>
      <w:r w:rsidR="00676CE0" w:rsidRPr="00D84251">
        <w:rPr>
          <w:color w:val="000000"/>
          <w:sz w:val="28"/>
          <w:szCs w:val="28"/>
          <w:lang w:val="uk-UA"/>
        </w:rPr>
        <w:t>межах</w:t>
      </w:r>
      <w:r w:rsidR="009F5612" w:rsidRPr="00D84251">
        <w:rPr>
          <w:color w:val="000000"/>
          <w:sz w:val="28"/>
          <w:szCs w:val="28"/>
          <w:lang w:val="uk-UA"/>
        </w:rPr>
        <w:t xml:space="preserve"> </w:t>
      </w:r>
      <w:r w:rsidR="00676CE0" w:rsidRPr="00D84251">
        <w:rPr>
          <w:color w:val="000000"/>
          <w:spacing w:val="-5"/>
          <w:sz w:val="28"/>
          <w:szCs w:val="28"/>
          <w:lang w:val="uk-UA"/>
        </w:rPr>
        <w:t>науково-дослідн</w:t>
      </w:r>
      <w:r w:rsidR="00E154EA" w:rsidRPr="00D84251">
        <w:rPr>
          <w:color w:val="000000"/>
          <w:spacing w:val="-5"/>
          <w:sz w:val="28"/>
          <w:szCs w:val="28"/>
          <w:lang w:val="uk-UA"/>
        </w:rPr>
        <w:t>ої</w:t>
      </w:r>
      <w:r w:rsidR="00676CE0" w:rsidRPr="00D84251">
        <w:rPr>
          <w:color w:val="000000"/>
          <w:spacing w:val="-5"/>
          <w:sz w:val="28"/>
          <w:szCs w:val="28"/>
          <w:lang w:val="uk-UA"/>
        </w:rPr>
        <w:t xml:space="preserve"> роб</w:t>
      </w:r>
      <w:r w:rsidR="009E26E8" w:rsidRPr="00D84251">
        <w:rPr>
          <w:color w:val="000000"/>
          <w:spacing w:val="-5"/>
          <w:sz w:val="28"/>
          <w:szCs w:val="28"/>
          <w:lang w:val="uk-UA"/>
        </w:rPr>
        <w:t xml:space="preserve">оти </w:t>
      </w:r>
      <w:r w:rsidR="00E154EA" w:rsidRPr="00D84251">
        <w:rPr>
          <w:color w:val="000000"/>
          <w:spacing w:val="-5"/>
          <w:sz w:val="28"/>
          <w:szCs w:val="28"/>
          <w:lang w:val="uk-UA"/>
        </w:rPr>
        <w:t xml:space="preserve"> </w:t>
      </w:r>
      <w:r w:rsidR="009F5612" w:rsidRPr="00D84251">
        <w:rPr>
          <w:color w:val="000000"/>
          <w:sz w:val="28"/>
          <w:szCs w:val="28"/>
          <w:lang w:val="uk-UA"/>
        </w:rPr>
        <w:t>Д</w:t>
      </w:r>
      <w:r w:rsidR="00E154EA" w:rsidRPr="00D84251">
        <w:rPr>
          <w:color w:val="000000"/>
          <w:sz w:val="28"/>
          <w:szCs w:val="28"/>
          <w:lang w:val="uk-UA"/>
        </w:rPr>
        <w:t>ержавної установи</w:t>
      </w:r>
      <w:r w:rsidR="009F5612" w:rsidRPr="00D84251">
        <w:rPr>
          <w:color w:val="000000"/>
          <w:sz w:val="28"/>
          <w:szCs w:val="28"/>
          <w:lang w:val="uk-UA"/>
        </w:rPr>
        <w:t xml:space="preserve"> </w:t>
      </w:r>
      <w:r w:rsidR="00676CE0" w:rsidRPr="00D84251">
        <w:rPr>
          <w:color w:val="000000"/>
          <w:sz w:val="28"/>
          <w:szCs w:val="28"/>
          <w:lang w:val="uk-UA"/>
        </w:rPr>
        <w:t>«</w:t>
      </w:r>
      <w:r w:rsidR="009F5612" w:rsidRPr="00D84251">
        <w:rPr>
          <w:color w:val="000000"/>
          <w:sz w:val="28"/>
          <w:szCs w:val="28"/>
          <w:lang w:val="uk-UA"/>
        </w:rPr>
        <w:t xml:space="preserve">Інститут </w:t>
      </w:r>
      <w:r w:rsidR="002F037C" w:rsidRPr="00D84251">
        <w:rPr>
          <w:color w:val="000000"/>
          <w:sz w:val="28"/>
          <w:szCs w:val="28"/>
          <w:lang w:val="uk-UA"/>
        </w:rPr>
        <w:t>охорони здоров’я дітей та підлітків</w:t>
      </w:r>
      <w:r w:rsidR="009F5612" w:rsidRPr="00D84251">
        <w:rPr>
          <w:color w:val="000000"/>
          <w:sz w:val="28"/>
          <w:szCs w:val="28"/>
          <w:lang w:val="uk-UA"/>
        </w:rPr>
        <w:t xml:space="preserve"> Н</w:t>
      </w:r>
      <w:r w:rsidR="00E154EA" w:rsidRPr="00D84251">
        <w:rPr>
          <w:color w:val="000000"/>
          <w:sz w:val="28"/>
          <w:szCs w:val="28"/>
          <w:lang w:val="uk-UA"/>
        </w:rPr>
        <w:t xml:space="preserve">аціональної академії медичних наук </w:t>
      </w:r>
      <w:r w:rsidR="009F5612" w:rsidRPr="00D84251">
        <w:rPr>
          <w:color w:val="000000"/>
          <w:sz w:val="28"/>
          <w:szCs w:val="28"/>
          <w:lang w:val="uk-UA"/>
        </w:rPr>
        <w:t xml:space="preserve"> України</w:t>
      </w:r>
      <w:r w:rsidR="00676CE0" w:rsidRPr="00D84251">
        <w:rPr>
          <w:color w:val="000000"/>
          <w:sz w:val="28"/>
          <w:szCs w:val="28"/>
          <w:lang w:val="uk-UA"/>
        </w:rPr>
        <w:t>»</w:t>
      </w:r>
      <w:r w:rsidR="00BC088D" w:rsidRPr="00D84251">
        <w:rPr>
          <w:color w:val="000000"/>
          <w:sz w:val="28"/>
          <w:szCs w:val="28"/>
          <w:lang w:val="uk-UA"/>
        </w:rPr>
        <w:t>:</w:t>
      </w:r>
      <w:r w:rsidR="009F5612" w:rsidRPr="00D84251">
        <w:rPr>
          <w:color w:val="000000"/>
          <w:sz w:val="28"/>
          <w:szCs w:val="28"/>
          <w:lang w:val="uk-UA"/>
        </w:rPr>
        <w:t xml:space="preserve"> </w:t>
      </w:r>
      <w:r w:rsidR="00676CE0" w:rsidRPr="00D84251">
        <w:rPr>
          <w:color w:val="000000"/>
          <w:sz w:val="28"/>
          <w:szCs w:val="28"/>
          <w:lang w:val="uk-UA"/>
        </w:rPr>
        <w:t>«</w:t>
      </w:r>
      <w:r w:rsidR="002F037C" w:rsidRPr="00D84251">
        <w:rPr>
          <w:sz w:val="28"/>
          <w:szCs w:val="28"/>
          <w:lang w:val="uk-UA"/>
        </w:rPr>
        <w:t>Розробити систему профілактичних заходів з оптимізації навчальної діяльності академічно здібних дітей під час їх адаптації до основної школи за умов меритократичної освіти</w:t>
      </w:r>
      <w:r w:rsidR="00676CE0" w:rsidRPr="00D84251">
        <w:rPr>
          <w:color w:val="000000"/>
          <w:sz w:val="28"/>
          <w:szCs w:val="28"/>
          <w:lang w:val="uk-UA"/>
        </w:rPr>
        <w:t>» (№</w:t>
      </w:r>
      <w:r w:rsidR="005B631F">
        <w:rPr>
          <w:color w:val="000000"/>
          <w:sz w:val="28"/>
          <w:szCs w:val="28"/>
          <w:lang w:val="en-US"/>
        </w:rPr>
        <w:t> </w:t>
      </w:r>
      <w:r w:rsidR="00676CE0" w:rsidRPr="00D84251">
        <w:rPr>
          <w:color w:val="000000"/>
          <w:sz w:val="28"/>
          <w:szCs w:val="28"/>
          <w:lang w:val="uk-UA"/>
        </w:rPr>
        <w:t>держреєстрації</w:t>
      </w:r>
      <w:r w:rsidR="005B631F" w:rsidRPr="005B631F">
        <w:rPr>
          <w:color w:val="000000"/>
          <w:sz w:val="28"/>
          <w:szCs w:val="28"/>
          <w:lang w:val="uk-UA"/>
        </w:rPr>
        <w:t xml:space="preserve"> </w:t>
      </w:r>
      <w:r w:rsidR="002F037C" w:rsidRPr="00D84251">
        <w:rPr>
          <w:sz w:val="28"/>
          <w:szCs w:val="28"/>
          <w:lang w:val="uk-UA"/>
        </w:rPr>
        <w:t>0112U001066</w:t>
      </w:r>
      <w:r w:rsidR="00676CE0" w:rsidRPr="00D84251">
        <w:rPr>
          <w:color w:val="000000"/>
          <w:sz w:val="28"/>
          <w:szCs w:val="28"/>
          <w:lang w:val="uk-UA"/>
        </w:rPr>
        <w:t>, строки виконання 201</w:t>
      </w:r>
      <w:r w:rsidR="002F037C" w:rsidRPr="00D84251">
        <w:rPr>
          <w:color w:val="000000"/>
          <w:sz w:val="28"/>
          <w:szCs w:val="28"/>
          <w:lang w:val="uk-UA"/>
        </w:rPr>
        <w:t>5</w:t>
      </w:r>
      <w:r w:rsidR="00676CE0" w:rsidRPr="00D84251">
        <w:rPr>
          <w:color w:val="000000"/>
          <w:sz w:val="28"/>
          <w:szCs w:val="28"/>
          <w:lang w:val="uk-UA"/>
        </w:rPr>
        <w:t>-201</w:t>
      </w:r>
      <w:r w:rsidR="002F037C" w:rsidRPr="00D84251">
        <w:rPr>
          <w:color w:val="000000"/>
          <w:sz w:val="28"/>
          <w:szCs w:val="28"/>
          <w:lang w:val="uk-UA"/>
        </w:rPr>
        <w:t>7</w:t>
      </w:r>
      <w:r w:rsidR="00676CE0" w:rsidRPr="00D84251">
        <w:rPr>
          <w:color w:val="000000"/>
          <w:sz w:val="28"/>
          <w:szCs w:val="28"/>
          <w:lang w:val="uk-UA"/>
        </w:rPr>
        <w:t xml:space="preserve"> рр.)</w:t>
      </w:r>
      <w:r w:rsidR="007B3A03" w:rsidRPr="00D84251">
        <w:rPr>
          <w:color w:val="000000"/>
          <w:sz w:val="28"/>
          <w:szCs w:val="28"/>
          <w:lang w:val="uk-UA"/>
        </w:rPr>
        <w:t>.</w:t>
      </w:r>
    </w:p>
    <w:p w:rsidR="00D5208D" w:rsidRPr="007553A4" w:rsidRDefault="00026DF2" w:rsidP="00D5208D">
      <w:pPr>
        <w:ind w:firstLine="709"/>
        <w:jc w:val="both"/>
        <w:rPr>
          <w:lang w:val="uk-UA"/>
        </w:rPr>
      </w:pPr>
      <w:r w:rsidRPr="00D84251">
        <w:rPr>
          <w:b/>
          <w:color w:val="000000"/>
          <w:sz w:val="28"/>
          <w:szCs w:val="28"/>
          <w:lang w:val="uk-UA"/>
        </w:rPr>
        <w:t xml:space="preserve">Мета </w:t>
      </w:r>
      <w:r w:rsidR="00B3407C">
        <w:rPr>
          <w:b/>
          <w:color w:val="000000"/>
          <w:sz w:val="28"/>
          <w:szCs w:val="28"/>
          <w:lang w:val="uk-UA"/>
        </w:rPr>
        <w:t xml:space="preserve">роботи </w:t>
      </w:r>
      <w:r w:rsidR="00C33BE5">
        <w:rPr>
          <w:sz w:val="28"/>
          <w:szCs w:val="28"/>
          <w:lang w:val="uk-UA"/>
        </w:rPr>
        <w:t>–</w:t>
      </w:r>
      <w:r w:rsidRPr="00B3407C">
        <w:rPr>
          <w:sz w:val="28"/>
          <w:szCs w:val="28"/>
          <w:lang w:val="uk-UA"/>
        </w:rPr>
        <w:t xml:space="preserve"> </w:t>
      </w:r>
      <w:r w:rsidR="00D5208D">
        <w:rPr>
          <w:sz w:val="28"/>
          <w:szCs w:val="28"/>
          <w:lang w:val="uk-UA"/>
        </w:rPr>
        <w:t xml:space="preserve">обґрунтування заходів із попередження стійких порушень здоров’я </w:t>
      </w:r>
      <w:r w:rsidR="00D5208D" w:rsidRPr="00D72349">
        <w:rPr>
          <w:sz w:val="28"/>
          <w:szCs w:val="28"/>
          <w:lang w:val="uk-UA"/>
        </w:rPr>
        <w:t xml:space="preserve">академічно здібних учнів середнього шкільного віку </w:t>
      </w:r>
      <w:r w:rsidR="00D5208D">
        <w:rPr>
          <w:sz w:val="28"/>
          <w:szCs w:val="28"/>
          <w:lang w:val="uk-UA"/>
        </w:rPr>
        <w:t xml:space="preserve">в </w:t>
      </w:r>
      <w:r w:rsidR="00D5208D" w:rsidRPr="00336273">
        <w:rPr>
          <w:color w:val="000000"/>
          <w:sz w:val="28"/>
          <w:szCs w:val="28"/>
          <w:lang w:val="uk-UA"/>
        </w:rPr>
        <w:t>умовах</w:t>
      </w:r>
      <w:r w:rsidR="00D5208D">
        <w:rPr>
          <w:sz w:val="28"/>
          <w:szCs w:val="28"/>
          <w:lang w:val="uk-UA"/>
        </w:rPr>
        <w:t xml:space="preserve"> інтенсифікації їх навчальної діяльності.</w:t>
      </w:r>
    </w:p>
    <w:p w:rsidR="00026DF2" w:rsidRPr="00D84251" w:rsidRDefault="00026DF2" w:rsidP="00D5208D">
      <w:pPr>
        <w:ind w:firstLine="709"/>
        <w:jc w:val="both"/>
        <w:rPr>
          <w:color w:val="000000"/>
          <w:sz w:val="28"/>
          <w:szCs w:val="28"/>
          <w:lang w:val="uk-UA"/>
        </w:rPr>
      </w:pPr>
      <w:r w:rsidRPr="00D84251">
        <w:rPr>
          <w:b/>
          <w:color w:val="000000"/>
          <w:sz w:val="28"/>
          <w:szCs w:val="28"/>
          <w:lang w:val="uk-UA"/>
        </w:rPr>
        <w:t>Завдання дослідження</w:t>
      </w:r>
      <w:r w:rsidRPr="00D84251">
        <w:rPr>
          <w:color w:val="000000"/>
          <w:sz w:val="28"/>
          <w:szCs w:val="28"/>
          <w:lang w:val="uk-UA"/>
        </w:rPr>
        <w:t>:</w:t>
      </w:r>
    </w:p>
    <w:p w:rsidR="002F037C" w:rsidRPr="00D84251" w:rsidRDefault="002F037C" w:rsidP="00D84251">
      <w:pPr>
        <w:tabs>
          <w:tab w:val="left" w:pos="1134"/>
        </w:tabs>
        <w:ind w:firstLine="709"/>
        <w:jc w:val="both"/>
        <w:rPr>
          <w:sz w:val="28"/>
          <w:szCs w:val="28"/>
          <w:lang w:val="uk-UA"/>
        </w:rPr>
      </w:pPr>
      <w:r w:rsidRPr="00D84251">
        <w:rPr>
          <w:sz w:val="28"/>
          <w:szCs w:val="28"/>
          <w:lang w:val="uk-UA"/>
        </w:rPr>
        <w:t xml:space="preserve">1. </w:t>
      </w:r>
      <w:r w:rsidR="009E26E8" w:rsidRPr="00D84251">
        <w:rPr>
          <w:sz w:val="28"/>
          <w:szCs w:val="28"/>
          <w:lang w:val="uk-UA"/>
        </w:rPr>
        <w:tab/>
      </w:r>
      <w:r w:rsidR="00786A6B">
        <w:rPr>
          <w:sz w:val="28"/>
          <w:szCs w:val="28"/>
          <w:lang w:val="uk-UA"/>
        </w:rPr>
        <w:t xml:space="preserve">Визначити </w:t>
      </w:r>
      <w:r w:rsidR="00AC4160">
        <w:rPr>
          <w:sz w:val="28"/>
          <w:szCs w:val="28"/>
          <w:lang w:val="uk-UA"/>
        </w:rPr>
        <w:t>медико-соціальні</w:t>
      </w:r>
      <w:r w:rsidR="00786A6B">
        <w:rPr>
          <w:sz w:val="28"/>
          <w:szCs w:val="28"/>
          <w:lang w:val="uk-UA"/>
        </w:rPr>
        <w:t xml:space="preserve"> проблеми</w:t>
      </w:r>
      <w:r w:rsidRPr="00D84251">
        <w:rPr>
          <w:sz w:val="28"/>
          <w:szCs w:val="28"/>
          <w:lang w:val="uk-UA"/>
        </w:rPr>
        <w:t xml:space="preserve"> навчальної діяльності академічно здібних учнів </w:t>
      </w:r>
      <w:r w:rsidR="00053118">
        <w:rPr>
          <w:sz w:val="28"/>
          <w:szCs w:val="28"/>
          <w:lang w:val="uk-UA"/>
        </w:rPr>
        <w:t>у</w:t>
      </w:r>
      <w:r w:rsidRPr="00D84251">
        <w:rPr>
          <w:sz w:val="28"/>
          <w:szCs w:val="28"/>
          <w:lang w:val="uk-UA"/>
        </w:rPr>
        <w:t xml:space="preserve"> суча</w:t>
      </w:r>
      <w:r w:rsidR="00635F4E" w:rsidRPr="00D84251">
        <w:rPr>
          <w:sz w:val="28"/>
          <w:szCs w:val="28"/>
          <w:lang w:val="uk-UA"/>
        </w:rPr>
        <w:t>с</w:t>
      </w:r>
      <w:r w:rsidRPr="00D84251">
        <w:rPr>
          <w:sz w:val="28"/>
          <w:szCs w:val="28"/>
          <w:lang w:val="uk-UA"/>
        </w:rPr>
        <w:t>них</w:t>
      </w:r>
      <w:r w:rsidR="003F3688">
        <w:rPr>
          <w:sz w:val="28"/>
          <w:szCs w:val="28"/>
          <w:lang w:val="uk-UA"/>
        </w:rPr>
        <w:t xml:space="preserve"> закладах загальної середньої освіти</w:t>
      </w:r>
      <w:r w:rsidRPr="00D84251">
        <w:rPr>
          <w:sz w:val="28"/>
          <w:szCs w:val="28"/>
          <w:lang w:val="uk-UA"/>
        </w:rPr>
        <w:t>.</w:t>
      </w:r>
    </w:p>
    <w:p w:rsidR="00786A6B" w:rsidRDefault="002F037C" w:rsidP="00D84251">
      <w:pPr>
        <w:tabs>
          <w:tab w:val="left" w:pos="1134"/>
        </w:tabs>
        <w:ind w:firstLine="709"/>
        <w:jc w:val="both"/>
        <w:rPr>
          <w:sz w:val="28"/>
          <w:szCs w:val="28"/>
          <w:lang w:val="uk-UA"/>
        </w:rPr>
      </w:pPr>
      <w:r w:rsidRPr="00D84251">
        <w:rPr>
          <w:sz w:val="28"/>
          <w:szCs w:val="28"/>
          <w:lang w:val="uk-UA"/>
        </w:rPr>
        <w:t xml:space="preserve">2. </w:t>
      </w:r>
      <w:r w:rsidR="009E26E8" w:rsidRPr="00D84251">
        <w:rPr>
          <w:sz w:val="28"/>
          <w:szCs w:val="28"/>
          <w:lang w:val="uk-UA"/>
        </w:rPr>
        <w:tab/>
      </w:r>
      <w:r w:rsidR="00786A6B">
        <w:rPr>
          <w:sz w:val="28"/>
          <w:szCs w:val="28"/>
          <w:lang w:val="uk-UA"/>
        </w:rPr>
        <w:t>Дослідити</w:t>
      </w:r>
      <w:r w:rsidR="00786A6B" w:rsidRPr="00D84251">
        <w:rPr>
          <w:sz w:val="28"/>
          <w:szCs w:val="28"/>
          <w:lang w:val="uk-UA"/>
        </w:rPr>
        <w:t xml:space="preserve"> </w:t>
      </w:r>
      <w:r w:rsidR="00AC4160">
        <w:rPr>
          <w:sz w:val="28"/>
          <w:szCs w:val="28"/>
          <w:lang w:val="uk-UA"/>
        </w:rPr>
        <w:t>гігієнічні</w:t>
      </w:r>
      <w:r w:rsidR="00053118">
        <w:rPr>
          <w:sz w:val="28"/>
          <w:szCs w:val="28"/>
          <w:lang w:val="uk-UA"/>
        </w:rPr>
        <w:t xml:space="preserve"> особливості </w:t>
      </w:r>
      <w:r w:rsidR="00AC4160">
        <w:rPr>
          <w:sz w:val="28"/>
          <w:szCs w:val="28"/>
          <w:lang w:val="uk-UA"/>
        </w:rPr>
        <w:t>освітнього середовища базової школи закладів за</w:t>
      </w:r>
      <w:r w:rsidR="006A7FA8">
        <w:rPr>
          <w:sz w:val="28"/>
          <w:szCs w:val="28"/>
          <w:lang w:val="uk-UA"/>
        </w:rPr>
        <w:t>гальної середньої освіти</w:t>
      </w:r>
      <w:r w:rsidR="00053118">
        <w:rPr>
          <w:sz w:val="28"/>
          <w:szCs w:val="28"/>
          <w:lang w:val="uk-UA"/>
        </w:rPr>
        <w:t xml:space="preserve"> </w:t>
      </w:r>
      <w:r w:rsidR="006A7FA8">
        <w:rPr>
          <w:sz w:val="28"/>
          <w:szCs w:val="28"/>
          <w:lang w:val="uk-UA"/>
        </w:rPr>
        <w:t>в умовах інтенсифікації навчальної діяльності учнів</w:t>
      </w:r>
      <w:r w:rsidR="00786A6B" w:rsidRPr="00D84251">
        <w:rPr>
          <w:sz w:val="28"/>
          <w:szCs w:val="28"/>
          <w:lang w:val="uk-UA"/>
        </w:rPr>
        <w:t>.</w:t>
      </w:r>
    </w:p>
    <w:p w:rsidR="002F037C" w:rsidRPr="00D84251" w:rsidRDefault="00786A6B" w:rsidP="00D84251">
      <w:pPr>
        <w:tabs>
          <w:tab w:val="left" w:pos="1134"/>
        </w:tabs>
        <w:ind w:firstLine="709"/>
        <w:jc w:val="both"/>
        <w:rPr>
          <w:sz w:val="28"/>
          <w:szCs w:val="28"/>
          <w:lang w:val="uk-UA"/>
        </w:rPr>
      </w:pPr>
      <w:r>
        <w:rPr>
          <w:sz w:val="28"/>
          <w:szCs w:val="28"/>
          <w:lang w:val="uk-UA"/>
        </w:rPr>
        <w:t xml:space="preserve">3. </w:t>
      </w:r>
      <w:r w:rsidR="003F3688">
        <w:rPr>
          <w:sz w:val="28"/>
          <w:szCs w:val="28"/>
          <w:lang w:val="uk-UA"/>
        </w:rPr>
        <w:t>Вивчити</w:t>
      </w:r>
      <w:r w:rsidR="002F037C" w:rsidRPr="00D84251">
        <w:rPr>
          <w:sz w:val="28"/>
          <w:szCs w:val="28"/>
          <w:lang w:val="uk-UA"/>
        </w:rPr>
        <w:t xml:space="preserve"> динаміку фізичного розвитку та стан здоров'я академічно здібних учнів </w:t>
      </w:r>
      <w:r w:rsidR="00964EFF" w:rsidRPr="00D84251">
        <w:rPr>
          <w:sz w:val="28"/>
          <w:szCs w:val="28"/>
          <w:lang w:val="uk-UA"/>
        </w:rPr>
        <w:t>на етапі переходу з початкової до базової школи</w:t>
      </w:r>
      <w:r w:rsidR="002F037C" w:rsidRPr="00D84251">
        <w:rPr>
          <w:sz w:val="28"/>
          <w:szCs w:val="28"/>
          <w:lang w:val="uk-UA"/>
        </w:rPr>
        <w:t>.</w:t>
      </w:r>
    </w:p>
    <w:p w:rsidR="002F037C" w:rsidRPr="00D84251" w:rsidRDefault="00DE20F4" w:rsidP="00D84251">
      <w:pPr>
        <w:tabs>
          <w:tab w:val="left" w:pos="1134"/>
        </w:tabs>
        <w:ind w:firstLine="709"/>
        <w:jc w:val="both"/>
        <w:rPr>
          <w:sz w:val="28"/>
          <w:szCs w:val="28"/>
          <w:lang w:val="uk-UA"/>
        </w:rPr>
      </w:pPr>
      <w:r>
        <w:rPr>
          <w:sz w:val="28"/>
          <w:szCs w:val="28"/>
          <w:lang w:val="uk-UA"/>
        </w:rPr>
        <w:t>4</w:t>
      </w:r>
      <w:r w:rsidR="002F037C" w:rsidRPr="00D84251">
        <w:rPr>
          <w:sz w:val="28"/>
          <w:szCs w:val="28"/>
          <w:lang w:val="uk-UA"/>
        </w:rPr>
        <w:t>.</w:t>
      </w:r>
      <w:r w:rsidR="002F037C" w:rsidRPr="00D84251">
        <w:rPr>
          <w:sz w:val="28"/>
          <w:szCs w:val="28"/>
          <w:lang w:val="uk-UA"/>
        </w:rPr>
        <w:tab/>
      </w:r>
      <w:r w:rsidR="002F037C" w:rsidRPr="003F3688">
        <w:rPr>
          <w:sz w:val="28"/>
          <w:szCs w:val="28"/>
          <w:lang w:val="uk-UA"/>
        </w:rPr>
        <w:t>Дослідити</w:t>
      </w:r>
      <w:r w:rsidR="002F037C" w:rsidRPr="00D84251">
        <w:rPr>
          <w:sz w:val="28"/>
          <w:szCs w:val="28"/>
          <w:lang w:val="uk-UA"/>
        </w:rPr>
        <w:t xml:space="preserve"> гендерні  особливості шкільної адаптації академічно здібних </w:t>
      </w:r>
      <w:r w:rsidR="0028628E">
        <w:rPr>
          <w:sz w:val="28"/>
          <w:szCs w:val="28"/>
          <w:lang w:val="uk-UA"/>
        </w:rPr>
        <w:t>учнів</w:t>
      </w:r>
      <w:r w:rsidR="002F037C" w:rsidRPr="00D84251">
        <w:rPr>
          <w:sz w:val="28"/>
          <w:szCs w:val="28"/>
          <w:lang w:val="uk-UA"/>
        </w:rPr>
        <w:t xml:space="preserve"> на етапі переходу з початкової до </w:t>
      </w:r>
      <w:r w:rsidR="00801A75" w:rsidRPr="00D84251">
        <w:rPr>
          <w:sz w:val="28"/>
          <w:szCs w:val="28"/>
          <w:lang w:val="uk-UA"/>
        </w:rPr>
        <w:t>базово</w:t>
      </w:r>
      <w:r w:rsidR="002F037C" w:rsidRPr="00D84251">
        <w:rPr>
          <w:sz w:val="28"/>
          <w:szCs w:val="28"/>
          <w:lang w:val="uk-UA"/>
        </w:rPr>
        <w:t>ї школи.</w:t>
      </w:r>
    </w:p>
    <w:p w:rsidR="002F037C" w:rsidRPr="00D84251" w:rsidRDefault="002F037C" w:rsidP="00D84251">
      <w:pPr>
        <w:tabs>
          <w:tab w:val="left" w:pos="1134"/>
        </w:tabs>
        <w:ind w:firstLine="709"/>
        <w:jc w:val="both"/>
        <w:rPr>
          <w:sz w:val="28"/>
          <w:szCs w:val="28"/>
          <w:lang w:val="uk-UA"/>
        </w:rPr>
      </w:pPr>
      <w:r w:rsidRPr="00D84251">
        <w:rPr>
          <w:sz w:val="28"/>
          <w:szCs w:val="28"/>
          <w:lang w:val="uk-UA"/>
        </w:rPr>
        <w:t>5.</w:t>
      </w:r>
      <w:r w:rsidRPr="00D84251">
        <w:rPr>
          <w:sz w:val="28"/>
          <w:szCs w:val="28"/>
          <w:lang w:val="uk-UA"/>
        </w:rPr>
        <w:tab/>
        <w:t xml:space="preserve">Розробити рекомендації з </w:t>
      </w:r>
      <w:r w:rsidR="00DB208A">
        <w:rPr>
          <w:sz w:val="28"/>
          <w:szCs w:val="28"/>
          <w:lang w:val="uk-UA"/>
        </w:rPr>
        <w:t>попередження</w:t>
      </w:r>
      <w:r w:rsidRPr="00D84251">
        <w:rPr>
          <w:sz w:val="28"/>
          <w:szCs w:val="28"/>
          <w:lang w:val="uk-UA"/>
        </w:rPr>
        <w:t xml:space="preserve"> </w:t>
      </w:r>
      <w:r w:rsidR="00DB208A">
        <w:rPr>
          <w:sz w:val="28"/>
          <w:szCs w:val="28"/>
          <w:lang w:val="uk-UA"/>
        </w:rPr>
        <w:t xml:space="preserve">сталих порушень здоров’я </w:t>
      </w:r>
      <w:r w:rsidRPr="00D84251">
        <w:rPr>
          <w:sz w:val="28"/>
          <w:szCs w:val="28"/>
          <w:lang w:val="uk-UA"/>
        </w:rPr>
        <w:t xml:space="preserve">академічно здібних </w:t>
      </w:r>
      <w:r w:rsidR="0028628E">
        <w:rPr>
          <w:sz w:val="28"/>
          <w:szCs w:val="28"/>
          <w:lang w:val="uk-UA"/>
        </w:rPr>
        <w:t>учнів</w:t>
      </w:r>
      <w:r w:rsidRPr="00D84251">
        <w:rPr>
          <w:sz w:val="28"/>
          <w:szCs w:val="28"/>
          <w:lang w:val="uk-UA"/>
        </w:rPr>
        <w:t xml:space="preserve"> при адаптації до </w:t>
      </w:r>
      <w:r w:rsidR="00801A75" w:rsidRPr="00D84251">
        <w:rPr>
          <w:sz w:val="28"/>
          <w:szCs w:val="28"/>
          <w:lang w:val="uk-UA"/>
        </w:rPr>
        <w:t>базов</w:t>
      </w:r>
      <w:r w:rsidRPr="00D84251">
        <w:rPr>
          <w:sz w:val="28"/>
          <w:szCs w:val="28"/>
          <w:lang w:val="uk-UA"/>
        </w:rPr>
        <w:t xml:space="preserve">ої школи в умовах </w:t>
      </w:r>
      <w:r w:rsidR="00336273">
        <w:rPr>
          <w:sz w:val="28"/>
          <w:szCs w:val="28"/>
          <w:lang w:val="uk-UA"/>
        </w:rPr>
        <w:t>інтенсифікації  навчальної діяльності</w:t>
      </w:r>
      <w:r w:rsidRPr="00D84251">
        <w:rPr>
          <w:sz w:val="28"/>
          <w:szCs w:val="28"/>
          <w:lang w:val="uk-UA"/>
        </w:rPr>
        <w:t>.</w:t>
      </w:r>
    </w:p>
    <w:p w:rsidR="00D5208D" w:rsidRDefault="00026DF2" w:rsidP="00D84251">
      <w:pPr>
        <w:ind w:firstLine="709"/>
        <w:jc w:val="both"/>
        <w:rPr>
          <w:snapToGrid w:val="0"/>
          <w:color w:val="000000"/>
          <w:sz w:val="28"/>
          <w:szCs w:val="28"/>
          <w:lang w:val="uk-UA"/>
        </w:rPr>
      </w:pPr>
      <w:r w:rsidRPr="00D84251">
        <w:rPr>
          <w:i/>
          <w:color w:val="000000"/>
          <w:sz w:val="28"/>
          <w:szCs w:val="28"/>
          <w:lang w:val="uk-UA"/>
        </w:rPr>
        <w:t>Об’єкт дослідження</w:t>
      </w:r>
      <w:r w:rsidR="008F6182" w:rsidRPr="00D84251">
        <w:rPr>
          <w:i/>
          <w:snapToGrid w:val="0"/>
          <w:color w:val="000000"/>
          <w:sz w:val="28"/>
          <w:szCs w:val="28"/>
          <w:lang w:val="uk-UA"/>
        </w:rPr>
        <w:t>:</w:t>
      </w:r>
      <w:r w:rsidR="00C61D29" w:rsidRPr="00D84251">
        <w:rPr>
          <w:snapToGrid w:val="0"/>
          <w:color w:val="000000"/>
          <w:sz w:val="28"/>
          <w:szCs w:val="28"/>
          <w:lang w:val="uk-UA"/>
        </w:rPr>
        <w:t xml:space="preserve"> </w:t>
      </w:r>
      <w:r w:rsidR="00D5208D">
        <w:rPr>
          <w:snapToGrid w:val="0"/>
          <w:color w:val="000000"/>
          <w:sz w:val="28"/>
          <w:szCs w:val="28"/>
          <w:lang w:val="uk-UA"/>
        </w:rPr>
        <w:t>освітнє середовище та здоров’я академічно здібних учнів середнього шкільного віку.</w:t>
      </w:r>
    </w:p>
    <w:p w:rsidR="009F5612" w:rsidRPr="00D84251" w:rsidRDefault="00026DF2" w:rsidP="00D84251">
      <w:pPr>
        <w:ind w:firstLine="709"/>
        <w:jc w:val="both"/>
        <w:rPr>
          <w:color w:val="000000"/>
          <w:sz w:val="28"/>
          <w:szCs w:val="28"/>
          <w:lang w:val="uk-UA"/>
        </w:rPr>
      </w:pPr>
      <w:r w:rsidRPr="00D84251">
        <w:rPr>
          <w:i/>
          <w:snapToGrid w:val="0"/>
          <w:color w:val="000000"/>
          <w:sz w:val="28"/>
          <w:szCs w:val="28"/>
          <w:lang w:val="uk-UA"/>
        </w:rPr>
        <w:t>Предмет дослідження</w:t>
      </w:r>
      <w:r w:rsidR="008F6182" w:rsidRPr="00D84251">
        <w:rPr>
          <w:i/>
          <w:snapToGrid w:val="0"/>
          <w:color w:val="000000"/>
          <w:sz w:val="28"/>
          <w:szCs w:val="28"/>
          <w:lang w:val="uk-UA"/>
        </w:rPr>
        <w:t>:</w:t>
      </w:r>
      <w:r w:rsidR="0045381A">
        <w:rPr>
          <w:i/>
          <w:snapToGrid w:val="0"/>
          <w:color w:val="000000"/>
          <w:sz w:val="28"/>
          <w:szCs w:val="28"/>
          <w:lang w:val="uk-UA"/>
        </w:rPr>
        <w:t xml:space="preserve"> </w:t>
      </w:r>
      <w:r w:rsidR="005B5651" w:rsidRPr="005B5651">
        <w:rPr>
          <w:sz w:val="28"/>
          <w:szCs w:val="28"/>
          <w:lang w:val="uk-UA" w:eastAsia="uk-UA"/>
        </w:rPr>
        <w:t>гігієнічні та медико-соціальні</w:t>
      </w:r>
      <w:r w:rsidR="005B5651">
        <w:rPr>
          <w:i/>
          <w:snapToGrid w:val="0"/>
          <w:color w:val="000000"/>
          <w:sz w:val="28"/>
          <w:szCs w:val="28"/>
          <w:lang w:val="uk-UA"/>
        </w:rPr>
        <w:t xml:space="preserve"> </w:t>
      </w:r>
      <w:r w:rsidR="002F037C" w:rsidRPr="00D84251">
        <w:rPr>
          <w:sz w:val="28"/>
          <w:szCs w:val="28"/>
          <w:lang w:val="uk-UA" w:eastAsia="uk-UA"/>
        </w:rPr>
        <w:t>чинник</w:t>
      </w:r>
      <w:r w:rsidR="0045381A">
        <w:rPr>
          <w:sz w:val="28"/>
          <w:szCs w:val="28"/>
          <w:lang w:val="uk-UA" w:eastAsia="uk-UA"/>
        </w:rPr>
        <w:t>и</w:t>
      </w:r>
      <w:r w:rsidR="002F037C" w:rsidRPr="00D84251">
        <w:rPr>
          <w:sz w:val="28"/>
          <w:szCs w:val="28"/>
          <w:lang w:val="uk-UA" w:eastAsia="uk-UA"/>
        </w:rPr>
        <w:t xml:space="preserve"> освітнього середовища</w:t>
      </w:r>
      <w:r w:rsidR="005B5651">
        <w:rPr>
          <w:sz w:val="28"/>
          <w:szCs w:val="28"/>
          <w:lang w:val="uk-UA" w:eastAsia="uk-UA"/>
        </w:rPr>
        <w:t xml:space="preserve"> </w:t>
      </w:r>
      <w:r w:rsidR="002F037C" w:rsidRPr="00D84251">
        <w:rPr>
          <w:sz w:val="28"/>
          <w:szCs w:val="28"/>
          <w:lang w:val="uk-UA" w:eastAsia="uk-UA"/>
        </w:rPr>
        <w:t>в умовах інтенсифікації навчально</w:t>
      </w:r>
      <w:r w:rsidR="005B5651">
        <w:rPr>
          <w:sz w:val="28"/>
          <w:szCs w:val="28"/>
          <w:lang w:val="uk-UA" w:eastAsia="uk-UA"/>
        </w:rPr>
        <w:t>ї</w:t>
      </w:r>
      <w:r w:rsidR="002F037C" w:rsidRPr="00D84251">
        <w:rPr>
          <w:sz w:val="28"/>
          <w:szCs w:val="28"/>
          <w:lang w:val="uk-UA" w:eastAsia="uk-UA"/>
        </w:rPr>
        <w:t xml:space="preserve"> </w:t>
      </w:r>
      <w:r w:rsidR="005B5651">
        <w:rPr>
          <w:sz w:val="28"/>
          <w:szCs w:val="28"/>
          <w:lang w:val="uk-UA" w:eastAsia="uk-UA"/>
        </w:rPr>
        <w:t>діяльності</w:t>
      </w:r>
      <w:r w:rsidR="006D40F7">
        <w:rPr>
          <w:sz w:val="28"/>
          <w:szCs w:val="28"/>
          <w:lang w:val="uk-UA" w:eastAsia="uk-UA"/>
        </w:rPr>
        <w:t xml:space="preserve"> дітей</w:t>
      </w:r>
      <w:r w:rsidR="003F3688">
        <w:rPr>
          <w:sz w:val="28"/>
          <w:szCs w:val="28"/>
          <w:lang w:val="uk-UA" w:eastAsia="uk-UA"/>
        </w:rPr>
        <w:t xml:space="preserve">, </w:t>
      </w:r>
      <w:r w:rsidR="002F037C" w:rsidRPr="00D84251">
        <w:rPr>
          <w:sz w:val="28"/>
          <w:szCs w:val="28"/>
          <w:lang w:val="uk-UA" w:eastAsia="uk-UA"/>
        </w:rPr>
        <w:t>розумов</w:t>
      </w:r>
      <w:r w:rsidR="003F3688">
        <w:rPr>
          <w:sz w:val="28"/>
          <w:szCs w:val="28"/>
          <w:lang w:val="uk-UA" w:eastAsia="uk-UA"/>
        </w:rPr>
        <w:t>а</w:t>
      </w:r>
      <w:r w:rsidR="002F037C" w:rsidRPr="00D84251">
        <w:rPr>
          <w:sz w:val="28"/>
          <w:szCs w:val="28"/>
          <w:lang w:val="uk-UA" w:eastAsia="uk-UA"/>
        </w:rPr>
        <w:t xml:space="preserve"> працездатність</w:t>
      </w:r>
      <w:r w:rsidR="00911357" w:rsidRPr="00D84251">
        <w:rPr>
          <w:sz w:val="28"/>
          <w:szCs w:val="28"/>
          <w:lang w:val="uk-UA"/>
        </w:rPr>
        <w:t xml:space="preserve">, </w:t>
      </w:r>
      <w:r w:rsidR="002F037C" w:rsidRPr="00D84251">
        <w:rPr>
          <w:sz w:val="28"/>
          <w:szCs w:val="28"/>
          <w:lang w:val="uk-UA" w:eastAsia="uk-UA"/>
        </w:rPr>
        <w:t xml:space="preserve"> </w:t>
      </w:r>
      <w:r w:rsidR="00852622" w:rsidRPr="00D84251">
        <w:rPr>
          <w:sz w:val="28"/>
          <w:szCs w:val="28"/>
          <w:lang w:val="uk-UA" w:eastAsia="uk-UA"/>
        </w:rPr>
        <w:t>шкільн</w:t>
      </w:r>
      <w:r w:rsidR="003F3688">
        <w:rPr>
          <w:sz w:val="28"/>
          <w:szCs w:val="28"/>
          <w:lang w:val="uk-UA" w:eastAsia="uk-UA"/>
        </w:rPr>
        <w:t>а</w:t>
      </w:r>
      <w:r w:rsidR="00852622" w:rsidRPr="00D84251">
        <w:rPr>
          <w:sz w:val="28"/>
          <w:szCs w:val="28"/>
          <w:lang w:val="uk-UA" w:eastAsia="uk-UA"/>
        </w:rPr>
        <w:t xml:space="preserve"> адаптаці</w:t>
      </w:r>
      <w:r w:rsidR="003F3688">
        <w:rPr>
          <w:sz w:val="28"/>
          <w:szCs w:val="28"/>
          <w:lang w:val="uk-UA" w:eastAsia="uk-UA"/>
        </w:rPr>
        <w:t>я</w:t>
      </w:r>
      <w:r w:rsidR="00911357" w:rsidRPr="00D84251">
        <w:rPr>
          <w:sz w:val="28"/>
          <w:szCs w:val="28"/>
          <w:lang w:val="uk-UA" w:eastAsia="uk-UA"/>
        </w:rPr>
        <w:t xml:space="preserve"> </w:t>
      </w:r>
      <w:r w:rsidR="00852622" w:rsidRPr="00D84251">
        <w:rPr>
          <w:sz w:val="28"/>
          <w:szCs w:val="28"/>
          <w:lang w:val="uk-UA" w:eastAsia="uk-UA"/>
        </w:rPr>
        <w:t xml:space="preserve">та </w:t>
      </w:r>
      <w:r w:rsidR="002F037C" w:rsidRPr="00D84251">
        <w:rPr>
          <w:sz w:val="28"/>
          <w:szCs w:val="28"/>
          <w:lang w:val="uk-UA" w:eastAsia="uk-UA"/>
        </w:rPr>
        <w:t xml:space="preserve">стан здоров’я академічно здібних учнів </w:t>
      </w:r>
      <w:r w:rsidR="00911357" w:rsidRPr="00D84251">
        <w:rPr>
          <w:sz w:val="28"/>
          <w:szCs w:val="28"/>
          <w:lang w:val="uk-UA" w:eastAsia="uk-UA"/>
        </w:rPr>
        <w:t>середнього шкільного віку</w:t>
      </w:r>
      <w:r w:rsidR="009F5612" w:rsidRPr="00D84251">
        <w:rPr>
          <w:color w:val="000000"/>
          <w:sz w:val="28"/>
          <w:szCs w:val="28"/>
          <w:lang w:val="uk-UA"/>
        </w:rPr>
        <w:t>.</w:t>
      </w:r>
      <w:r w:rsidR="00620217" w:rsidRPr="00D84251">
        <w:rPr>
          <w:color w:val="000000"/>
          <w:sz w:val="28"/>
          <w:szCs w:val="28"/>
          <w:lang w:val="uk-UA"/>
        </w:rPr>
        <w:t xml:space="preserve"> </w:t>
      </w:r>
    </w:p>
    <w:p w:rsidR="00B921C3" w:rsidRDefault="00FB69B7" w:rsidP="00B921C3">
      <w:pPr>
        <w:ind w:firstLine="709"/>
        <w:jc w:val="both"/>
        <w:rPr>
          <w:b/>
          <w:bCs/>
          <w:color w:val="000000"/>
          <w:sz w:val="28"/>
          <w:szCs w:val="28"/>
          <w:lang w:val="uk-UA"/>
        </w:rPr>
      </w:pPr>
      <w:r w:rsidRPr="00D84251">
        <w:rPr>
          <w:bCs/>
          <w:color w:val="000000"/>
          <w:sz w:val="28"/>
          <w:szCs w:val="28"/>
          <w:lang w:val="uk-UA"/>
        </w:rPr>
        <w:t xml:space="preserve">Для досягнення мети та завдань роботи було використано наступні </w:t>
      </w:r>
      <w:r w:rsidRPr="0045381A">
        <w:rPr>
          <w:b/>
          <w:bCs/>
          <w:color w:val="000000"/>
          <w:sz w:val="28"/>
          <w:szCs w:val="28"/>
          <w:lang w:val="uk-UA"/>
        </w:rPr>
        <w:t>методи</w:t>
      </w:r>
      <w:r w:rsidR="0045381A" w:rsidRPr="0045381A">
        <w:rPr>
          <w:b/>
          <w:bCs/>
          <w:color w:val="000000"/>
          <w:sz w:val="28"/>
          <w:szCs w:val="28"/>
          <w:lang w:val="uk-UA"/>
        </w:rPr>
        <w:t xml:space="preserve"> дослідження</w:t>
      </w:r>
      <w:r w:rsidRPr="0045381A">
        <w:rPr>
          <w:b/>
          <w:bCs/>
          <w:color w:val="000000"/>
          <w:sz w:val="28"/>
          <w:szCs w:val="28"/>
          <w:lang w:val="uk-UA"/>
        </w:rPr>
        <w:t>:</w:t>
      </w:r>
    </w:p>
    <w:p w:rsidR="00330AEB" w:rsidRDefault="00852622" w:rsidP="00330AEB">
      <w:pPr>
        <w:pStyle w:val="ad"/>
        <w:numPr>
          <w:ilvl w:val="0"/>
          <w:numId w:val="18"/>
        </w:numPr>
        <w:tabs>
          <w:tab w:val="left" w:pos="567"/>
        </w:tabs>
        <w:ind w:left="0" w:firstLine="426"/>
        <w:jc w:val="both"/>
        <w:rPr>
          <w:sz w:val="28"/>
          <w:szCs w:val="28"/>
          <w:lang w:val="uk-UA"/>
        </w:rPr>
      </w:pPr>
      <w:r w:rsidRPr="00B921C3">
        <w:rPr>
          <w:i/>
          <w:sz w:val="28"/>
          <w:szCs w:val="28"/>
          <w:lang w:val="uk-UA"/>
        </w:rPr>
        <w:t>санітарно-гігієнічн</w:t>
      </w:r>
      <w:r w:rsidR="00330AEB">
        <w:rPr>
          <w:i/>
          <w:sz w:val="28"/>
          <w:szCs w:val="28"/>
          <w:lang w:val="uk-UA"/>
        </w:rPr>
        <w:t>ий</w:t>
      </w:r>
      <w:r w:rsidRPr="00B921C3">
        <w:rPr>
          <w:sz w:val="28"/>
          <w:szCs w:val="28"/>
          <w:lang w:val="uk-UA"/>
        </w:rPr>
        <w:t xml:space="preserve"> – для</w:t>
      </w:r>
      <w:r w:rsidR="00330AEB">
        <w:rPr>
          <w:sz w:val="28"/>
          <w:szCs w:val="28"/>
          <w:lang w:val="uk-UA"/>
        </w:rPr>
        <w:t xml:space="preserve"> оцінки умов навчання школярів;</w:t>
      </w:r>
    </w:p>
    <w:p w:rsidR="0045381A" w:rsidRPr="00B921C3" w:rsidRDefault="00330AEB" w:rsidP="00330AEB">
      <w:pPr>
        <w:pStyle w:val="ad"/>
        <w:numPr>
          <w:ilvl w:val="0"/>
          <w:numId w:val="18"/>
        </w:numPr>
        <w:tabs>
          <w:tab w:val="left" w:pos="567"/>
        </w:tabs>
        <w:ind w:left="0" w:firstLine="426"/>
        <w:jc w:val="both"/>
        <w:rPr>
          <w:sz w:val="28"/>
          <w:szCs w:val="28"/>
          <w:lang w:val="uk-UA"/>
        </w:rPr>
      </w:pPr>
      <w:r>
        <w:rPr>
          <w:i/>
          <w:sz w:val="28"/>
          <w:szCs w:val="28"/>
          <w:lang w:val="uk-UA"/>
        </w:rPr>
        <w:t>соціально-гігієнічний</w:t>
      </w:r>
      <w:r w:rsidR="00852622" w:rsidRPr="00B921C3">
        <w:rPr>
          <w:sz w:val="28"/>
          <w:szCs w:val="28"/>
          <w:lang w:val="uk-UA"/>
        </w:rPr>
        <w:t xml:space="preserve"> – для оцінки рівня сформованості навичок здорового способу життя та здоров’яформуючої поведінки; </w:t>
      </w:r>
    </w:p>
    <w:p w:rsidR="0045381A" w:rsidRDefault="00330AEB" w:rsidP="00330AEB">
      <w:pPr>
        <w:pStyle w:val="ad"/>
        <w:keepNext/>
        <w:numPr>
          <w:ilvl w:val="0"/>
          <w:numId w:val="18"/>
        </w:numPr>
        <w:tabs>
          <w:tab w:val="left" w:pos="567"/>
        </w:tabs>
        <w:ind w:left="0" w:firstLine="426"/>
        <w:jc w:val="both"/>
        <w:rPr>
          <w:sz w:val="28"/>
          <w:szCs w:val="28"/>
          <w:lang w:val="uk-UA"/>
        </w:rPr>
      </w:pPr>
      <w:r>
        <w:rPr>
          <w:i/>
          <w:sz w:val="28"/>
          <w:szCs w:val="28"/>
          <w:lang w:val="uk-UA"/>
        </w:rPr>
        <w:lastRenderedPageBreak/>
        <w:t>фізіолого-гігієнічний</w:t>
      </w:r>
      <w:r w:rsidR="00852622" w:rsidRPr="0045381A">
        <w:rPr>
          <w:sz w:val="28"/>
          <w:szCs w:val="28"/>
          <w:lang w:val="uk-UA"/>
        </w:rPr>
        <w:t xml:space="preserve"> – для визначення характеру шкільної адаптації та динаміки розумової працездатності; </w:t>
      </w:r>
      <w:r w:rsidR="00852622" w:rsidRPr="0045381A">
        <w:rPr>
          <w:i/>
          <w:sz w:val="28"/>
          <w:szCs w:val="28"/>
          <w:lang w:val="uk-UA"/>
        </w:rPr>
        <w:t xml:space="preserve">клінічні </w:t>
      </w:r>
      <w:r w:rsidR="00852622" w:rsidRPr="0045381A">
        <w:rPr>
          <w:sz w:val="28"/>
          <w:szCs w:val="28"/>
          <w:lang w:val="uk-UA"/>
        </w:rPr>
        <w:t xml:space="preserve">– для оцінки стану здоров’я школярів; </w:t>
      </w:r>
    </w:p>
    <w:p w:rsidR="0045381A" w:rsidRDefault="00330AEB" w:rsidP="00330AEB">
      <w:pPr>
        <w:pStyle w:val="ad"/>
        <w:keepNext/>
        <w:numPr>
          <w:ilvl w:val="0"/>
          <w:numId w:val="18"/>
        </w:numPr>
        <w:tabs>
          <w:tab w:val="left" w:pos="567"/>
        </w:tabs>
        <w:ind w:left="0" w:firstLine="426"/>
        <w:jc w:val="both"/>
        <w:rPr>
          <w:sz w:val="28"/>
          <w:szCs w:val="28"/>
          <w:lang w:val="uk-UA"/>
        </w:rPr>
      </w:pPr>
      <w:r>
        <w:rPr>
          <w:i/>
          <w:sz w:val="28"/>
          <w:szCs w:val="28"/>
          <w:lang w:val="uk-UA"/>
        </w:rPr>
        <w:t>психологічний</w:t>
      </w:r>
      <w:r w:rsidR="00852622" w:rsidRPr="0045381A">
        <w:rPr>
          <w:sz w:val="28"/>
          <w:szCs w:val="28"/>
          <w:lang w:val="uk-UA"/>
        </w:rPr>
        <w:t xml:space="preserve"> – щодо визначення психоемоційного стану учнів; </w:t>
      </w:r>
    </w:p>
    <w:p w:rsidR="00852622" w:rsidRDefault="00852622" w:rsidP="00330AEB">
      <w:pPr>
        <w:pStyle w:val="ad"/>
        <w:keepNext/>
        <w:numPr>
          <w:ilvl w:val="0"/>
          <w:numId w:val="18"/>
        </w:numPr>
        <w:tabs>
          <w:tab w:val="left" w:pos="567"/>
        </w:tabs>
        <w:ind w:left="0" w:firstLine="426"/>
        <w:jc w:val="both"/>
        <w:rPr>
          <w:sz w:val="28"/>
          <w:szCs w:val="28"/>
          <w:lang w:val="uk-UA"/>
        </w:rPr>
      </w:pPr>
      <w:r w:rsidRPr="0045381A">
        <w:rPr>
          <w:i/>
          <w:sz w:val="28"/>
          <w:szCs w:val="28"/>
          <w:lang w:val="uk-UA"/>
        </w:rPr>
        <w:t>статистичні методи</w:t>
      </w:r>
      <w:r w:rsidRPr="0045381A">
        <w:rPr>
          <w:sz w:val="28"/>
          <w:szCs w:val="28"/>
          <w:lang w:val="uk-UA"/>
        </w:rPr>
        <w:t xml:space="preserve"> – для статистичної обробки отриманих матеріалів, встановлення зв’язків між чинниками освітнього середовища, медико-соціальними і психофізіологічними особливостями учнів та станом їх здоров’я, визначення факторів ризику</w:t>
      </w:r>
      <w:r w:rsidR="00336273">
        <w:rPr>
          <w:sz w:val="28"/>
          <w:szCs w:val="28"/>
          <w:lang w:val="uk-UA"/>
        </w:rPr>
        <w:t>.</w:t>
      </w:r>
    </w:p>
    <w:p w:rsidR="00DC19C1" w:rsidRPr="00D84251" w:rsidRDefault="00DF0E6A" w:rsidP="00D84251">
      <w:pPr>
        <w:ind w:firstLine="709"/>
        <w:jc w:val="both"/>
        <w:rPr>
          <w:color w:val="000000"/>
          <w:sz w:val="28"/>
          <w:szCs w:val="28"/>
          <w:lang w:val="uk-UA" w:eastAsia="uk-UA"/>
        </w:rPr>
      </w:pPr>
      <w:r w:rsidRPr="00D84251">
        <w:rPr>
          <w:b/>
          <w:color w:val="000000"/>
          <w:sz w:val="28"/>
          <w:szCs w:val="28"/>
          <w:lang w:val="uk-UA"/>
        </w:rPr>
        <w:t xml:space="preserve">Наукова новизна результатів дослідження </w:t>
      </w:r>
      <w:r w:rsidRPr="00D84251">
        <w:rPr>
          <w:color w:val="000000"/>
          <w:sz w:val="28"/>
          <w:szCs w:val="28"/>
          <w:lang w:val="uk-UA" w:eastAsia="uk-UA"/>
        </w:rPr>
        <w:t xml:space="preserve">полягає в тому, що </w:t>
      </w:r>
      <w:r w:rsidRPr="0045381A">
        <w:rPr>
          <w:i/>
          <w:color w:val="000000"/>
          <w:sz w:val="28"/>
          <w:szCs w:val="28"/>
          <w:lang w:val="uk-UA" w:eastAsia="uk-UA"/>
        </w:rPr>
        <w:t>вперше</w:t>
      </w:r>
      <w:r w:rsidRPr="00D84251">
        <w:rPr>
          <w:color w:val="000000"/>
          <w:sz w:val="28"/>
          <w:szCs w:val="28"/>
          <w:lang w:val="uk-UA" w:eastAsia="uk-UA"/>
        </w:rPr>
        <w:t xml:space="preserve"> в Україні </w:t>
      </w:r>
      <w:r w:rsidR="005F3125" w:rsidRPr="00D84251">
        <w:rPr>
          <w:color w:val="000000"/>
          <w:sz w:val="28"/>
          <w:szCs w:val="28"/>
          <w:lang w:val="uk-UA" w:eastAsia="uk-UA"/>
        </w:rPr>
        <w:t xml:space="preserve">визначено </w:t>
      </w:r>
      <w:r w:rsidR="00AA5B93" w:rsidRPr="00D84251">
        <w:rPr>
          <w:color w:val="000000"/>
          <w:sz w:val="28"/>
          <w:szCs w:val="28"/>
          <w:lang w:val="uk-UA" w:eastAsia="uk-UA"/>
        </w:rPr>
        <w:t>гігієнічні підходи до</w:t>
      </w:r>
      <w:r w:rsidR="005F3125" w:rsidRPr="00D84251">
        <w:rPr>
          <w:color w:val="000000"/>
          <w:sz w:val="28"/>
          <w:szCs w:val="28"/>
          <w:lang w:val="uk-UA" w:eastAsia="uk-UA"/>
        </w:rPr>
        <w:t xml:space="preserve"> запобігання негативн</w:t>
      </w:r>
      <w:r w:rsidR="00AA5B93" w:rsidRPr="00D84251">
        <w:rPr>
          <w:color w:val="000000"/>
          <w:sz w:val="28"/>
          <w:szCs w:val="28"/>
          <w:lang w:val="uk-UA" w:eastAsia="uk-UA"/>
        </w:rPr>
        <w:t>ого</w:t>
      </w:r>
      <w:r w:rsidR="005F3125" w:rsidRPr="00D84251">
        <w:rPr>
          <w:color w:val="000000"/>
          <w:sz w:val="28"/>
          <w:szCs w:val="28"/>
          <w:lang w:val="uk-UA" w:eastAsia="uk-UA"/>
        </w:rPr>
        <w:t xml:space="preserve"> впливу чинників освітнього середовища на здоров'я академічно здібних учнів в умовах </w:t>
      </w:r>
      <w:r w:rsidR="004E0737" w:rsidRPr="00D84251">
        <w:rPr>
          <w:color w:val="000000"/>
          <w:sz w:val="28"/>
          <w:szCs w:val="28"/>
          <w:lang w:val="uk-UA" w:eastAsia="uk-UA"/>
        </w:rPr>
        <w:t>комплексного використання освітніх моделей</w:t>
      </w:r>
      <w:r w:rsidR="00AA5B93" w:rsidRPr="00D84251">
        <w:rPr>
          <w:color w:val="000000"/>
          <w:sz w:val="28"/>
          <w:szCs w:val="28"/>
          <w:lang w:val="uk-UA" w:eastAsia="uk-UA"/>
        </w:rPr>
        <w:t xml:space="preserve"> </w:t>
      </w:r>
      <w:r w:rsidR="00AA5B93" w:rsidRPr="00D84251">
        <w:rPr>
          <w:sz w:val="28"/>
          <w:szCs w:val="28"/>
          <w:lang w:val="uk-UA"/>
        </w:rPr>
        <w:t xml:space="preserve">актуалізації, поглиблення та збагачення </w:t>
      </w:r>
      <w:r w:rsidR="00AA5B93" w:rsidRPr="00D84251">
        <w:rPr>
          <w:color w:val="000000"/>
          <w:sz w:val="28"/>
          <w:szCs w:val="28"/>
          <w:lang w:val="uk-UA" w:eastAsia="uk-UA"/>
        </w:rPr>
        <w:t xml:space="preserve">у </w:t>
      </w:r>
      <w:r w:rsidR="005F3125" w:rsidRPr="00D84251">
        <w:rPr>
          <w:color w:val="000000"/>
          <w:sz w:val="28"/>
          <w:szCs w:val="28"/>
          <w:lang w:val="uk-UA" w:eastAsia="uk-UA"/>
        </w:rPr>
        <w:t>базов</w:t>
      </w:r>
      <w:r w:rsidR="00AA5B93" w:rsidRPr="00D84251">
        <w:rPr>
          <w:color w:val="000000"/>
          <w:sz w:val="28"/>
          <w:szCs w:val="28"/>
          <w:lang w:val="uk-UA" w:eastAsia="uk-UA"/>
        </w:rPr>
        <w:t>ій</w:t>
      </w:r>
      <w:r w:rsidR="005F3125" w:rsidRPr="00D84251">
        <w:rPr>
          <w:color w:val="000000"/>
          <w:sz w:val="28"/>
          <w:szCs w:val="28"/>
          <w:lang w:val="uk-UA" w:eastAsia="uk-UA"/>
        </w:rPr>
        <w:t xml:space="preserve"> школ</w:t>
      </w:r>
      <w:r w:rsidR="00AA5B93" w:rsidRPr="00D84251">
        <w:rPr>
          <w:color w:val="000000"/>
          <w:sz w:val="28"/>
          <w:szCs w:val="28"/>
          <w:lang w:val="uk-UA" w:eastAsia="uk-UA"/>
        </w:rPr>
        <w:t>і</w:t>
      </w:r>
      <w:r w:rsidR="004E0737" w:rsidRPr="00D84251">
        <w:rPr>
          <w:color w:val="000000"/>
          <w:sz w:val="28"/>
          <w:szCs w:val="28"/>
          <w:lang w:val="uk-UA" w:eastAsia="uk-UA"/>
        </w:rPr>
        <w:t xml:space="preserve"> закладів загальної середньої освіти</w:t>
      </w:r>
      <w:r w:rsidR="005F3125" w:rsidRPr="00D84251">
        <w:rPr>
          <w:color w:val="000000"/>
          <w:sz w:val="28"/>
          <w:szCs w:val="28"/>
          <w:lang w:val="uk-UA" w:eastAsia="uk-UA"/>
        </w:rPr>
        <w:t xml:space="preserve">, що дозволить зберегти наявний потенціал здоров’я </w:t>
      </w:r>
      <w:r w:rsidR="002247A0">
        <w:rPr>
          <w:color w:val="000000"/>
          <w:sz w:val="28"/>
          <w:szCs w:val="28"/>
          <w:lang w:val="uk-UA" w:eastAsia="uk-UA"/>
        </w:rPr>
        <w:t>при інтенсифікації</w:t>
      </w:r>
      <w:r w:rsidR="005F3125" w:rsidRPr="00D84251">
        <w:rPr>
          <w:color w:val="000000"/>
          <w:sz w:val="28"/>
          <w:szCs w:val="28"/>
          <w:lang w:val="uk-UA" w:eastAsia="uk-UA"/>
        </w:rPr>
        <w:t xml:space="preserve"> </w:t>
      </w:r>
      <w:r w:rsidR="004E0737" w:rsidRPr="00D84251">
        <w:rPr>
          <w:color w:val="000000"/>
          <w:sz w:val="28"/>
          <w:szCs w:val="28"/>
          <w:lang w:val="uk-UA" w:eastAsia="uk-UA"/>
        </w:rPr>
        <w:t xml:space="preserve">їх </w:t>
      </w:r>
      <w:r w:rsidR="005F3125" w:rsidRPr="00D84251">
        <w:rPr>
          <w:color w:val="000000"/>
          <w:sz w:val="28"/>
          <w:szCs w:val="28"/>
          <w:lang w:val="uk-UA" w:eastAsia="uk-UA"/>
        </w:rPr>
        <w:t xml:space="preserve">навчальної діяльності. </w:t>
      </w:r>
    </w:p>
    <w:p w:rsidR="0045381A" w:rsidRDefault="00DC19C1" w:rsidP="00D84251">
      <w:pPr>
        <w:ind w:firstLine="709"/>
        <w:jc w:val="both"/>
        <w:rPr>
          <w:color w:val="000000" w:themeColor="text1"/>
          <w:sz w:val="28"/>
          <w:szCs w:val="28"/>
          <w:lang w:val="uk-UA" w:eastAsia="uk-UA"/>
        </w:rPr>
      </w:pPr>
      <w:r w:rsidRPr="0045381A">
        <w:rPr>
          <w:i/>
          <w:color w:val="000000" w:themeColor="text1"/>
          <w:sz w:val="28"/>
          <w:szCs w:val="28"/>
          <w:lang w:val="uk-UA" w:eastAsia="uk-UA"/>
        </w:rPr>
        <w:t xml:space="preserve">Удосконалено </w:t>
      </w:r>
      <w:r w:rsidR="00911357" w:rsidRPr="00D84251">
        <w:rPr>
          <w:color w:val="000000" w:themeColor="text1"/>
          <w:sz w:val="28"/>
          <w:szCs w:val="28"/>
          <w:lang w:val="uk-UA" w:eastAsia="uk-UA"/>
        </w:rPr>
        <w:t xml:space="preserve">оцінку впливу освітнього середовища на </w:t>
      </w:r>
      <w:r w:rsidR="00E67742" w:rsidRPr="00D84251">
        <w:rPr>
          <w:color w:val="000000" w:themeColor="text1"/>
          <w:sz w:val="28"/>
          <w:szCs w:val="28"/>
          <w:lang w:val="uk-UA" w:eastAsia="uk-UA"/>
        </w:rPr>
        <w:t xml:space="preserve">здоров’я навчального колективу із використанням індексу коморбідності. </w:t>
      </w:r>
    </w:p>
    <w:p w:rsidR="005F3125" w:rsidRPr="00D84251" w:rsidRDefault="00DC19C1" w:rsidP="00D84251">
      <w:pPr>
        <w:ind w:firstLine="709"/>
        <w:jc w:val="both"/>
        <w:rPr>
          <w:color w:val="000000"/>
          <w:sz w:val="28"/>
          <w:szCs w:val="28"/>
          <w:lang w:val="uk-UA" w:eastAsia="uk-UA"/>
        </w:rPr>
      </w:pPr>
      <w:r w:rsidRPr="0045381A">
        <w:rPr>
          <w:i/>
          <w:color w:val="000000"/>
          <w:sz w:val="28"/>
          <w:szCs w:val="28"/>
          <w:lang w:val="uk-UA" w:eastAsia="uk-UA"/>
        </w:rPr>
        <w:t>Набули подальшого розвитку</w:t>
      </w:r>
      <w:r w:rsidR="005F3125" w:rsidRPr="00D84251">
        <w:rPr>
          <w:color w:val="000000"/>
          <w:sz w:val="28"/>
          <w:szCs w:val="28"/>
          <w:lang w:val="uk-UA" w:eastAsia="uk-UA"/>
        </w:rPr>
        <w:t xml:space="preserve"> медико-профілактичні заходи з оптимізації </w:t>
      </w:r>
      <w:r w:rsidR="004E0737" w:rsidRPr="00D84251">
        <w:rPr>
          <w:color w:val="000000"/>
          <w:sz w:val="28"/>
          <w:szCs w:val="28"/>
          <w:lang w:val="uk-UA" w:eastAsia="uk-UA"/>
        </w:rPr>
        <w:t>освітнього процесу</w:t>
      </w:r>
      <w:r w:rsidR="005F3125" w:rsidRPr="00D84251">
        <w:rPr>
          <w:color w:val="000000"/>
          <w:sz w:val="28"/>
          <w:szCs w:val="28"/>
          <w:lang w:val="uk-UA" w:eastAsia="uk-UA"/>
        </w:rPr>
        <w:t xml:space="preserve"> для попередження </w:t>
      </w:r>
      <w:r w:rsidR="002247A0">
        <w:rPr>
          <w:color w:val="000000"/>
          <w:sz w:val="28"/>
          <w:szCs w:val="28"/>
          <w:lang w:val="uk-UA" w:eastAsia="uk-UA"/>
        </w:rPr>
        <w:t xml:space="preserve">стійких </w:t>
      </w:r>
      <w:r w:rsidR="005F3125" w:rsidRPr="00D84251">
        <w:rPr>
          <w:color w:val="000000"/>
          <w:sz w:val="28"/>
          <w:szCs w:val="28"/>
          <w:lang w:val="uk-UA" w:eastAsia="uk-UA"/>
        </w:rPr>
        <w:t>порушень здоров’я і забезпечення гармонійного розвитку академічно здібних учнів в умовах інтенсифікації їх навчальної діяльності.</w:t>
      </w:r>
    </w:p>
    <w:p w:rsidR="00852622" w:rsidRPr="00D84251" w:rsidRDefault="00852622" w:rsidP="00D84251">
      <w:pPr>
        <w:ind w:firstLine="709"/>
        <w:jc w:val="both"/>
        <w:rPr>
          <w:color w:val="000000"/>
          <w:sz w:val="28"/>
          <w:szCs w:val="28"/>
          <w:lang w:val="uk-UA" w:eastAsia="uk-UA"/>
        </w:rPr>
      </w:pPr>
      <w:r w:rsidRPr="00D84251">
        <w:rPr>
          <w:b/>
          <w:sz w:val="28"/>
          <w:szCs w:val="28"/>
          <w:lang w:val="uk-UA"/>
        </w:rPr>
        <w:t>Практичне значення одержаних результатів</w:t>
      </w:r>
      <w:r w:rsidR="0013113A">
        <w:rPr>
          <w:b/>
          <w:sz w:val="28"/>
          <w:szCs w:val="28"/>
          <w:lang w:val="uk-UA"/>
        </w:rPr>
        <w:t xml:space="preserve"> </w:t>
      </w:r>
      <w:r w:rsidR="0013113A">
        <w:rPr>
          <w:sz w:val="28"/>
          <w:szCs w:val="28"/>
          <w:lang w:val="uk-UA"/>
        </w:rPr>
        <w:t xml:space="preserve">полягає в тому, що на підставі вивчення та системного аналізу даних </w:t>
      </w:r>
      <w:bookmarkStart w:id="1" w:name="_Hlk525571546"/>
      <w:r w:rsidRPr="00D84251">
        <w:rPr>
          <w:color w:val="000000"/>
          <w:sz w:val="28"/>
          <w:szCs w:val="28"/>
          <w:lang w:val="uk-UA" w:eastAsia="uk-UA"/>
        </w:rPr>
        <w:t xml:space="preserve"> науково обґрунтовано комплекс медико-профілактичних заходів із попередження несприятливого впливу </w:t>
      </w:r>
      <w:r w:rsidR="002247A0">
        <w:rPr>
          <w:color w:val="000000"/>
          <w:sz w:val="28"/>
          <w:szCs w:val="28"/>
          <w:lang w:val="uk-UA" w:eastAsia="uk-UA"/>
        </w:rPr>
        <w:t>освітнь</w:t>
      </w:r>
      <w:r w:rsidRPr="00D84251">
        <w:rPr>
          <w:color w:val="000000"/>
          <w:sz w:val="28"/>
          <w:szCs w:val="28"/>
          <w:lang w:val="uk-UA" w:eastAsia="uk-UA"/>
        </w:rPr>
        <w:t xml:space="preserve">ого середовища на здоров’я учнів базової школи, </w:t>
      </w:r>
      <w:r w:rsidR="002247A0">
        <w:rPr>
          <w:color w:val="000000"/>
          <w:sz w:val="28"/>
          <w:szCs w:val="28"/>
          <w:lang w:val="uk-UA" w:eastAsia="uk-UA"/>
        </w:rPr>
        <w:t>удосконален</w:t>
      </w:r>
      <w:r w:rsidRPr="00D84251">
        <w:rPr>
          <w:color w:val="000000"/>
          <w:sz w:val="28"/>
          <w:szCs w:val="28"/>
          <w:lang w:val="uk-UA" w:eastAsia="uk-UA"/>
        </w:rPr>
        <w:t>о систему прогнозування впливу чинників освітнього середовища на здоров’я дітей в умовах інтенсифікації навчального процесу. Розроблено технологію оптимізації медико-профілактичних заходів зі збереження здоров’я академічно здібних учнів базової школи в умовах меритократичної освіти</w:t>
      </w:r>
      <w:bookmarkEnd w:id="1"/>
      <w:r w:rsidRPr="00D84251">
        <w:rPr>
          <w:color w:val="000000"/>
          <w:sz w:val="28"/>
          <w:szCs w:val="28"/>
          <w:lang w:val="uk-UA" w:eastAsia="uk-UA"/>
        </w:rPr>
        <w:t xml:space="preserve">.  </w:t>
      </w:r>
    </w:p>
    <w:p w:rsidR="002915BB" w:rsidRPr="00D84251" w:rsidRDefault="00B705FB" w:rsidP="00D84251">
      <w:pPr>
        <w:ind w:firstLine="709"/>
        <w:jc w:val="both"/>
        <w:rPr>
          <w:color w:val="000000"/>
          <w:sz w:val="28"/>
          <w:szCs w:val="28"/>
          <w:lang w:val="uk-UA"/>
        </w:rPr>
      </w:pPr>
      <w:r w:rsidRPr="00D84251">
        <w:rPr>
          <w:bCs/>
          <w:color w:val="000000"/>
          <w:sz w:val="28"/>
          <w:szCs w:val="28"/>
          <w:lang w:val="uk-UA"/>
        </w:rPr>
        <w:t>Матеріали дисертаційної роботи</w:t>
      </w:r>
      <w:r w:rsidR="002915BB" w:rsidRPr="00D84251">
        <w:rPr>
          <w:color w:val="000000"/>
          <w:sz w:val="28"/>
          <w:szCs w:val="28"/>
          <w:lang w:val="uk-UA"/>
        </w:rPr>
        <w:t xml:space="preserve"> впроваджені в практичну діяльність </w:t>
      </w:r>
      <w:r w:rsidR="006F119D" w:rsidRPr="00D84251">
        <w:rPr>
          <w:color w:val="000000"/>
          <w:sz w:val="28"/>
          <w:szCs w:val="28"/>
          <w:lang w:val="uk-UA"/>
        </w:rPr>
        <w:t>освітніх закладів м.</w:t>
      </w:r>
      <w:r w:rsidR="00A174F1">
        <w:rPr>
          <w:color w:val="000000"/>
          <w:sz w:val="28"/>
          <w:szCs w:val="28"/>
          <w:lang w:val="uk-UA"/>
        </w:rPr>
        <w:t> </w:t>
      </w:r>
      <w:r w:rsidR="006F119D" w:rsidRPr="00D84251">
        <w:rPr>
          <w:color w:val="000000"/>
          <w:sz w:val="28"/>
          <w:szCs w:val="28"/>
          <w:lang w:val="uk-UA"/>
        </w:rPr>
        <w:t>Харкова</w:t>
      </w:r>
      <w:r w:rsidR="00A174F1">
        <w:rPr>
          <w:color w:val="000000"/>
          <w:sz w:val="28"/>
          <w:szCs w:val="28"/>
          <w:lang w:val="uk-UA"/>
        </w:rPr>
        <w:t>:</w:t>
      </w:r>
      <w:r w:rsidR="00F63B03" w:rsidRPr="00D84251">
        <w:rPr>
          <w:color w:val="000000"/>
          <w:sz w:val="28"/>
          <w:szCs w:val="28"/>
          <w:lang w:val="uk-UA"/>
        </w:rPr>
        <w:t xml:space="preserve"> </w:t>
      </w:r>
      <w:r w:rsidR="00A174F1">
        <w:rPr>
          <w:color w:val="000000"/>
          <w:sz w:val="28"/>
          <w:szCs w:val="28"/>
          <w:lang w:val="uk-UA"/>
        </w:rPr>
        <w:t>Харківська загальноосвітня школа №131</w:t>
      </w:r>
      <w:r w:rsidR="00A174F1" w:rsidRPr="00D84251">
        <w:rPr>
          <w:color w:val="000000"/>
          <w:sz w:val="28"/>
          <w:szCs w:val="28"/>
          <w:lang w:val="uk-UA"/>
        </w:rPr>
        <w:t xml:space="preserve"> </w:t>
      </w:r>
      <w:r w:rsidR="00F63B03" w:rsidRPr="00D84251">
        <w:rPr>
          <w:color w:val="000000"/>
          <w:sz w:val="28"/>
          <w:szCs w:val="28"/>
          <w:lang w:val="uk-UA"/>
        </w:rPr>
        <w:t>(</w:t>
      </w:r>
      <w:r w:rsidR="007F6070">
        <w:rPr>
          <w:color w:val="000000"/>
          <w:sz w:val="28"/>
          <w:szCs w:val="28"/>
          <w:lang w:val="uk-UA"/>
        </w:rPr>
        <w:t>акт впровадження від 19.09.2018</w:t>
      </w:r>
      <w:r w:rsidR="00A174F1">
        <w:rPr>
          <w:color w:val="000000"/>
          <w:sz w:val="28"/>
          <w:szCs w:val="28"/>
          <w:lang w:val="uk-UA"/>
        </w:rPr>
        <w:t>)</w:t>
      </w:r>
      <w:r w:rsidR="007F6070">
        <w:rPr>
          <w:color w:val="000000"/>
          <w:sz w:val="28"/>
          <w:szCs w:val="28"/>
          <w:lang w:val="uk-UA"/>
        </w:rPr>
        <w:t>,</w:t>
      </w:r>
      <w:r w:rsidR="00A174F1">
        <w:rPr>
          <w:color w:val="000000"/>
          <w:sz w:val="28"/>
          <w:szCs w:val="28"/>
          <w:lang w:val="uk-UA"/>
        </w:rPr>
        <w:t xml:space="preserve"> Харківська загальноосвітня школа №36</w:t>
      </w:r>
      <w:r w:rsidR="007F6070">
        <w:rPr>
          <w:color w:val="000000"/>
          <w:sz w:val="28"/>
          <w:szCs w:val="28"/>
          <w:lang w:val="uk-UA"/>
        </w:rPr>
        <w:t xml:space="preserve"> </w:t>
      </w:r>
      <w:r w:rsidR="00A174F1">
        <w:rPr>
          <w:color w:val="000000"/>
          <w:sz w:val="28"/>
          <w:szCs w:val="28"/>
          <w:lang w:val="uk-UA"/>
        </w:rPr>
        <w:t>(</w:t>
      </w:r>
      <w:r w:rsidR="007F6070">
        <w:rPr>
          <w:color w:val="000000"/>
          <w:sz w:val="28"/>
          <w:szCs w:val="28"/>
          <w:lang w:val="uk-UA"/>
        </w:rPr>
        <w:t xml:space="preserve">акт впровадження від </w:t>
      </w:r>
      <w:r w:rsidR="0013113A">
        <w:rPr>
          <w:color w:val="000000"/>
          <w:sz w:val="28"/>
          <w:szCs w:val="28"/>
          <w:lang w:val="uk-UA"/>
        </w:rPr>
        <w:t>27.09.2018</w:t>
      </w:r>
      <w:r w:rsidR="00A174F1">
        <w:rPr>
          <w:color w:val="000000"/>
          <w:sz w:val="28"/>
          <w:szCs w:val="28"/>
          <w:lang w:val="uk-UA"/>
        </w:rPr>
        <w:t>)</w:t>
      </w:r>
      <w:r w:rsidR="0013113A">
        <w:rPr>
          <w:color w:val="000000"/>
          <w:sz w:val="28"/>
          <w:szCs w:val="28"/>
          <w:lang w:val="uk-UA"/>
        </w:rPr>
        <w:t xml:space="preserve">, </w:t>
      </w:r>
      <w:r w:rsidR="00A174F1">
        <w:rPr>
          <w:color w:val="000000"/>
          <w:sz w:val="28"/>
          <w:szCs w:val="28"/>
          <w:lang w:val="uk-UA"/>
        </w:rPr>
        <w:t>Харківська медична академія післядипломної освіти (</w:t>
      </w:r>
      <w:r w:rsidR="0013113A">
        <w:rPr>
          <w:color w:val="000000"/>
          <w:sz w:val="28"/>
          <w:szCs w:val="28"/>
          <w:lang w:val="uk-UA"/>
        </w:rPr>
        <w:t>акт впровадження від 01.10.2018</w:t>
      </w:r>
      <w:r w:rsidR="00F63B03" w:rsidRPr="0013113A">
        <w:rPr>
          <w:color w:val="000000"/>
          <w:sz w:val="28"/>
          <w:szCs w:val="28"/>
          <w:lang w:val="uk-UA"/>
        </w:rPr>
        <w:t>)</w:t>
      </w:r>
      <w:r w:rsidR="002915BB" w:rsidRPr="0013113A">
        <w:rPr>
          <w:color w:val="000000"/>
          <w:sz w:val="28"/>
          <w:szCs w:val="28"/>
          <w:lang w:val="uk-UA"/>
        </w:rPr>
        <w:t>.</w:t>
      </w:r>
    </w:p>
    <w:p w:rsidR="002915BB" w:rsidRPr="00D84251" w:rsidRDefault="002915BB" w:rsidP="00F74B15">
      <w:pPr>
        <w:ind w:firstLine="709"/>
        <w:jc w:val="both"/>
        <w:rPr>
          <w:color w:val="000000"/>
          <w:sz w:val="28"/>
          <w:szCs w:val="28"/>
          <w:lang w:val="uk-UA"/>
        </w:rPr>
      </w:pPr>
      <w:r w:rsidRPr="00D84251">
        <w:rPr>
          <w:b/>
          <w:bCs/>
          <w:color w:val="000000"/>
          <w:spacing w:val="-3"/>
          <w:sz w:val="28"/>
          <w:szCs w:val="28"/>
          <w:lang w:val="uk-UA"/>
        </w:rPr>
        <w:t>Особистий внесок здобувача</w:t>
      </w:r>
      <w:r w:rsidR="006F119D" w:rsidRPr="00D84251">
        <w:rPr>
          <w:sz w:val="28"/>
          <w:szCs w:val="28"/>
          <w:lang w:val="uk-UA"/>
        </w:rPr>
        <w:t xml:space="preserve"> Автором проведено аналіз наукової літератури за темою дисертації, обрані, обґрунтовані та виконані основні методи досліджень. У повному обсязі проведені </w:t>
      </w:r>
      <w:r w:rsidR="006F119D" w:rsidRPr="00F74B15">
        <w:rPr>
          <w:color w:val="000000"/>
          <w:sz w:val="28"/>
          <w:szCs w:val="28"/>
          <w:lang w:val="uk-UA"/>
        </w:rPr>
        <w:t>дослідження</w:t>
      </w:r>
      <w:r w:rsidR="006F119D" w:rsidRPr="00D84251">
        <w:rPr>
          <w:sz w:val="28"/>
          <w:szCs w:val="28"/>
          <w:lang w:val="uk-UA"/>
        </w:rPr>
        <w:t xml:space="preserve"> організації та умов навчально-виховного процесу, соціально-гігієнічні дослідження, дослідження розумової працездатності, здійснено статистичну обробку, аналіз і узагальнення одержаних результатів, обґрунтовані висновки та основні положення, які виносяться на офіційний захист.</w:t>
      </w:r>
      <w:r w:rsidR="0032386A" w:rsidRPr="00D84251">
        <w:rPr>
          <w:color w:val="000000"/>
          <w:sz w:val="28"/>
          <w:szCs w:val="28"/>
          <w:lang w:val="uk-UA"/>
        </w:rPr>
        <w:t xml:space="preserve"> </w:t>
      </w:r>
      <w:r w:rsidR="00494B03" w:rsidRPr="00851D8B">
        <w:rPr>
          <w:color w:val="000000"/>
          <w:sz w:val="28"/>
          <w:szCs w:val="28"/>
          <w:lang w:val="uk-UA"/>
        </w:rPr>
        <w:t>Автор безпосередньо приймав участь у наборі матеріалу та аналізу</w:t>
      </w:r>
      <w:r w:rsidR="00540211" w:rsidRPr="00851D8B">
        <w:rPr>
          <w:color w:val="000000"/>
          <w:sz w:val="28"/>
          <w:szCs w:val="28"/>
          <w:lang w:val="uk-UA"/>
        </w:rPr>
        <w:t xml:space="preserve"> </w:t>
      </w:r>
      <w:r w:rsidR="00F74B15" w:rsidRPr="00851D8B">
        <w:rPr>
          <w:color w:val="000000"/>
          <w:sz w:val="28"/>
          <w:szCs w:val="28"/>
          <w:lang w:val="uk-UA"/>
        </w:rPr>
        <w:t xml:space="preserve">стану здоров’я, </w:t>
      </w:r>
      <w:r w:rsidR="00540211" w:rsidRPr="00851D8B">
        <w:rPr>
          <w:color w:val="000000"/>
          <w:sz w:val="28"/>
          <w:szCs w:val="28"/>
          <w:lang w:val="uk-UA"/>
        </w:rPr>
        <w:t xml:space="preserve">досліджень </w:t>
      </w:r>
      <w:r w:rsidR="000A722D">
        <w:rPr>
          <w:color w:val="000000"/>
          <w:sz w:val="28"/>
          <w:szCs w:val="28"/>
          <w:lang w:val="uk-UA"/>
        </w:rPr>
        <w:t xml:space="preserve">електро-енцефалографії </w:t>
      </w:r>
      <w:r w:rsidR="00540211" w:rsidRPr="00851D8B">
        <w:rPr>
          <w:color w:val="000000"/>
          <w:sz w:val="28"/>
          <w:szCs w:val="28"/>
          <w:lang w:val="uk-UA"/>
        </w:rPr>
        <w:t>та психологічного стану учнів у межах планової НДР</w:t>
      </w:r>
      <w:r w:rsidR="00F74B15" w:rsidRPr="00851D8B">
        <w:rPr>
          <w:color w:val="000000"/>
          <w:sz w:val="28"/>
          <w:szCs w:val="28"/>
          <w:lang w:val="uk-UA"/>
        </w:rPr>
        <w:t xml:space="preserve"> </w:t>
      </w:r>
      <w:r w:rsidR="00F74B15" w:rsidRPr="00851D8B">
        <w:rPr>
          <w:color w:val="000000"/>
          <w:sz w:val="28"/>
          <w:szCs w:val="28"/>
          <w:lang w:val="uk-UA"/>
        </w:rPr>
        <w:lastRenderedPageBreak/>
        <w:t>(№</w:t>
      </w:r>
      <w:r w:rsidR="000A722D">
        <w:rPr>
          <w:color w:val="000000"/>
          <w:sz w:val="28"/>
          <w:szCs w:val="28"/>
          <w:lang w:val="uk-UA"/>
        </w:rPr>
        <w:t> </w:t>
      </w:r>
      <w:r w:rsidR="00F74B15" w:rsidRPr="00851D8B">
        <w:rPr>
          <w:color w:val="000000"/>
          <w:sz w:val="28"/>
          <w:szCs w:val="28"/>
          <w:lang w:val="uk-UA"/>
        </w:rPr>
        <w:t>дер</w:t>
      </w:r>
      <w:r w:rsidR="00F74B15" w:rsidRPr="00D84251">
        <w:rPr>
          <w:color w:val="000000"/>
          <w:sz w:val="28"/>
          <w:szCs w:val="28"/>
          <w:lang w:val="uk-UA"/>
        </w:rPr>
        <w:t xml:space="preserve">жреєстрації </w:t>
      </w:r>
      <w:r w:rsidR="00F74B15" w:rsidRPr="00D84251">
        <w:rPr>
          <w:sz w:val="28"/>
          <w:szCs w:val="28"/>
          <w:lang w:val="uk-UA"/>
        </w:rPr>
        <w:t>0112U001066</w:t>
      </w:r>
      <w:r w:rsidR="00F74B15">
        <w:rPr>
          <w:sz w:val="28"/>
          <w:szCs w:val="28"/>
          <w:lang w:val="uk-UA"/>
        </w:rPr>
        <w:t>)</w:t>
      </w:r>
      <w:r w:rsidR="00540211">
        <w:rPr>
          <w:color w:val="000000"/>
          <w:sz w:val="28"/>
          <w:szCs w:val="28"/>
          <w:lang w:val="uk-UA"/>
        </w:rPr>
        <w:t>.</w:t>
      </w:r>
      <w:r w:rsidR="00494B03">
        <w:rPr>
          <w:color w:val="000000"/>
          <w:sz w:val="28"/>
          <w:szCs w:val="28"/>
          <w:lang w:val="uk-UA"/>
        </w:rPr>
        <w:t xml:space="preserve"> </w:t>
      </w:r>
      <w:r w:rsidR="0032386A" w:rsidRPr="00D84251">
        <w:rPr>
          <w:color w:val="000000"/>
          <w:sz w:val="28"/>
          <w:szCs w:val="28"/>
          <w:lang w:val="uk-UA"/>
        </w:rPr>
        <w:t>Ідеї та розробки співавторів колективно опублікованих робіт у дослідженні не використовувалися</w:t>
      </w:r>
      <w:r w:rsidR="008A4905" w:rsidRPr="00D84251">
        <w:rPr>
          <w:color w:val="000000"/>
          <w:spacing w:val="-3"/>
          <w:sz w:val="28"/>
          <w:szCs w:val="28"/>
          <w:lang w:val="uk-UA"/>
        </w:rPr>
        <w:t>.</w:t>
      </w:r>
    </w:p>
    <w:p w:rsidR="006F119D" w:rsidRPr="00D84251" w:rsidRDefault="006F119D" w:rsidP="00F74B15">
      <w:pPr>
        <w:ind w:firstLine="709"/>
        <w:jc w:val="both"/>
        <w:rPr>
          <w:sz w:val="28"/>
          <w:szCs w:val="28"/>
          <w:lang w:val="uk-UA"/>
        </w:rPr>
      </w:pPr>
      <w:r w:rsidRPr="00D84251">
        <w:rPr>
          <w:b/>
          <w:sz w:val="28"/>
          <w:szCs w:val="28"/>
          <w:lang w:val="uk-UA"/>
        </w:rPr>
        <w:t xml:space="preserve">Апробація результатів дисертації. </w:t>
      </w:r>
      <w:r w:rsidRPr="00D84251">
        <w:rPr>
          <w:sz w:val="28"/>
          <w:szCs w:val="28"/>
          <w:lang w:val="uk-UA"/>
        </w:rPr>
        <w:t>Матеріали дисертаційної роботи б</w:t>
      </w:r>
      <w:r w:rsidR="00F775E8">
        <w:rPr>
          <w:sz w:val="28"/>
          <w:szCs w:val="28"/>
          <w:lang w:val="uk-UA"/>
        </w:rPr>
        <w:t xml:space="preserve">ули представлені та обговорені </w:t>
      </w:r>
      <w:r w:rsidRPr="00D84251">
        <w:rPr>
          <w:sz w:val="28"/>
          <w:szCs w:val="28"/>
          <w:lang w:val="uk-UA"/>
        </w:rPr>
        <w:t xml:space="preserve">на міжнародних, республіканських та регіональних конференціях: науково-практична конференція «Актуальні питання сучасної медицини»; </w:t>
      </w:r>
      <w:r w:rsidRPr="00D84251">
        <w:rPr>
          <w:sz w:val="28"/>
          <w:szCs w:val="28"/>
          <w:lang w:val="en-US"/>
        </w:rPr>
        <w:t>XII</w:t>
      </w:r>
      <w:r w:rsidRPr="00D84251">
        <w:rPr>
          <w:sz w:val="28"/>
          <w:szCs w:val="28"/>
          <w:lang w:val="uk-UA"/>
        </w:rPr>
        <w:t xml:space="preserve"> Міжнародна наукова конференція студентів та молодих вчених «Актуальні питання сучасної медицини», </w:t>
      </w:r>
      <w:r w:rsidRPr="00D84251">
        <w:rPr>
          <w:sz w:val="28"/>
          <w:szCs w:val="28"/>
          <w:lang w:val="en-US"/>
        </w:rPr>
        <w:t>IV</w:t>
      </w:r>
      <w:r w:rsidRPr="00D84251">
        <w:rPr>
          <w:sz w:val="28"/>
          <w:szCs w:val="28"/>
          <w:lang w:val="uk-UA"/>
        </w:rPr>
        <w:t xml:space="preserve"> міжнародна науково-практична конференція присвячена 210-річчю Харківського національного медичного університету. «Гендер. Екологія. Здоров’я; міжвузівська конференц</w:t>
      </w:r>
      <w:r w:rsidR="000C2CD8" w:rsidRPr="00D84251">
        <w:rPr>
          <w:sz w:val="28"/>
          <w:szCs w:val="28"/>
          <w:lang w:val="uk-UA"/>
        </w:rPr>
        <w:t xml:space="preserve">ія молодих вчених та студентів </w:t>
      </w:r>
      <w:r w:rsidRPr="00D84251">
        <w:rPr>
          <w:sz w:val="28"/>
          <w:szCs w:val="28"/>
          <w:lang w:val="uk-UA"/>
        </w:rPr>
        <w:t xml:space="preserve">«Медицина третього тисячоліття»; науково-практична конференція за участю міжнародних спеціалістів, присвяченої дню науки </w:t>
      </w:r>
      <w:r w:rsidRPr="00D84251">
        <w:rPr>
          <w:bCs/>
          <w:sz w:val="28"/>
          <w:szCs w:val="28"/>
          <w:lang w:val="uk-UA"/>
        </w:rPr>
        <w:t>«Внесок молодих вчених і спеціалістів у розвиток медичної науки і практики: нові перспективи»</w:t>
      </w:r>
      <w:r w:rsidRPr="00D84251">
        <w:rPr>
          <w:sz w:val="28"/>
          <w:szCs w:val="28"/>
          <w:lang w:val="uk-UA"/>
        </w:rPr>
        <w:t>, Х</w:t>
      </w:r>
      <w:r w:rsidRPr="00D84251">
        <w:rPr>
          <w:sz w:val="28"/>
          <w:szCs w:val="28"/>
        </w:rPr>
        <w:t>I</w:t>
      </w:r>
      <w:r w:rsidRPr="00D84251">
        <w:rPr>
          <w:sz w:val="28"/>
          <w:szCs w:val="28"/>
          <w:lang w:val="uk-UA"/>
        </w:rPr>
        <w:t xml:space="preserve"> конгрес педіатрів України «</w:t>
      </w:r>
      <w:r w:rsidRPr="00F74B15">
        <w:rPr>
          <w:color w:val="000000"/>
          <w:sz w:val="28"/>
          <w:szCs w:val="28"/>
          <w:lang w:val="uk-UA"/>
        </w:rPr>
        <w:t>Актуальні</w:t>
      </w:r>
      <w:r w:rsidRPr="00D84251">
        <w:rPr>
          <w:sz w:val="28"/>
          <w:szCs w:val="28"/>
          <w:lang w:val="uk-UA"/>
        </w:rPr>
        <w:t xml:space="preserve"> проблеми педіатрії», «Визначити вплив медико-соціальних чинників на формування здоров’я академічно здібних дітей середнього шкільного віку» матеріали ІІІ міжнародної науково-практичної конференції «Природничі читання 2016», «Гендерні відмінності успішності в навчанні» матеріали </w:t>
      </w:r>
      <w:r w:rsidRPr="00D84251">
        <w:rPr>
          <w:sz w:val="28"/>
          <w:szCs w:val="28"/>
          <w:lang w:val="en-US"/>
        </w:rPr>
        <w:t>V</w:t>
      </w:r>
      <w:r w:rsidRPr="00D84251">
        <w:rPr>
          <w:sz w:val="28"/>
          <w:szCs w:val="28"/>
          <w:lang w:val="uk-UA"/>
        </w:rPr>
        <w:t xml:space="preserve"> міжнародної науково-практичної конференції. «Гендер. Екологія. Здоров’я.», </w:t>
      </w:r>
      <w:r w:rsidRPr="00D84251">
        <w:rPr>
          <w:sz w:val="28"/>
          <w:szCs w:val="28"/>
          <w:lang w:val="en-US"/>
        </w:rPr>
        <w:t>III</w:t>
      </w:r>
      <w:r w:rsidRPr="00D84251">
        <w:rPr>
          <w:sz w:val="28"/>
          <w:szCs w:val="28"/>
          <w:lang w:val="uk-UA"/>
        </w:rPr>
        <w:t xml:space="preserve"> конгрес соціологічної асоціації України «Нові нерівності – нові конфлікти:</w:t>
      </w:r>
      <w:r w:rsidR="004E0737" w:rsidRPr="00D84251">
        <w:rPr>
          <w:sz w:val="28"/>
          <w:szCs w:val="28"/>
          <w:lang w:val="uk-UA"/>
        </w:rPr>
        <w:t xml:space="preserve"> </w:t>
      </w:r>
      <w:r w:rsidRPr="00D84251">
        <w:rPr>
          <w:sz w:val="28"/>
          <w:szCs w:val="28"/>
          <w:lang w:val="uk-UA"/>
        </w:rPr>
        <w:t>шляхи подолання» «Поширеність паління серед учнів основної школи із різним рівнем навчальної успішності»</w:t>
      </w:r>
      <w:r w:rsidR="00E154EA" w:rsidRPr="00D84251">
        <w:rPr>
          <w:sz w:val="28"/>
          <w:szCs w:val="28"/>
          <w:lang w:val="uk-UA"/>
        </w:rPr>
        <w:t>.</w:t>
      </w:r>
    </w:p>
    <w:p w:rsidR="006F119D" w:rsidRPr="00D84251" w:rsidRDefault="006F119D" w:rsidP="00F74B15">
      <w:pPr>
        <w:ind w:firstLine="709"/>
        <w:jc w:val="both"/>
        <w:rPr>
          <w:color w:val="000000" w:themeColor="text1"/>
          <w:sz w:val="28"/>
          <w:szCs w:val="28"/>
          <w:lang w:val="uk-UA"/>
        </w:rPr>
      </w:pPr>
      <w:r w:rsidRPr="00066922">
        <w:rPr>
          <w:b/>
          <w:sz w:val="28"/>
          <w:szCs w:val="28"/>
          <w:lang w:val="uk-UA"/>
        </w:rPr>
        <w:t xml:space="preserve">Публікації. </w:t>
      </w:r>
      <w:r w:rsidRPr="00066922">
        <w:rPr>
          <w:sz w:val="28"/>
          <w:szCs w:val="28"/>
          <w:lang w:val="uk-UA"/>
        </w:rPr>
        <w:t>За темою дисертації опубліковано 1</w:t>
      </w:r>
      <w:r w:rsidR="00315D07" w:rsidRPr="00066922">
        <w:rPr>
          <w:sz w:val="28"/>
          <w:szCs w:val="28"/>
          <w:lang w:val="uk-UA"/>
        </w:rPr>
        <w:t>7</w:t>
      </w:r>
      <w:r w:rsidRPr="00066922">
        <w:rPr>
          <w:sz w:val="28"/>
          <w:szCs w:val="28"/>
          <w:lang w:val="uk-UA"/>
        </w:rPr>
        <w:t xml:space="preserve"> друкованих </w:t>
      </w:r>
      <w:r w:rsidR="00384FB4" w:rsidRPr="00066922">
        <w:rPr>
          <w:sz w:val="28"/>
          <w:szCs w:val="28"/>
          <w:lang w:val="uk-UA"/>
        </w:rPr>
        <w:t>праць</w:t>
      </w:r>
      <w:r w:rsidRPr="00066922">
        <w:rPr>
          <w:sz w:val="28"/>
          <w:szCs w:val="28"/>
          <w:lang w:val="uk-UA"/>
        </w:rPr>
        <w:t xml:space="preserve">, в тому числі </w:t>
      </w:r>
      <w:r w:rsidR="00315D07" w:rsidRPr="00066922">
        <w:rPr>
          <w:sz w:val="28"/>
          <w:szCs w:val="28"/>
          <w:lang w:val="uk-UA"/>
        </w:rPr>
        <w:t>6</w:t>
      </w:r>
      <w:r w:rsidRPr="00066922">
        <w:rPr>
          <w:sz w:val="28"/>
          <w:szCs w:val="28"/>
          <w:lang w:val="uk-UA"/>
        </w:rPr>
        <w:t xml:space="preserve"> статей </w:t>
      </w:r>
      <w:r w:rsidR="00384FB4" w:rsidRPr="00066922">
        <w:rPr>
          <w:sz w:val="28"/>
          <w:szCs w:val="28"/>
          <w:lang w:val="uk-UA"/>
        </w:rPr>
        <w:t>представлені у фахових наукових виданнях</w:t>
      </w:r>
      <w:r w:rsidRPr="00066922">
        <w:rPr>
          <w:sz w:val="28"/>
          <w:szCs w:val="28"/>
          <w:lang w:val="uk-UA"/>
        </w:rPr>
        <w:t>, затверджених МОН України (</w:t>
      </w:r>
      <w:r w:rsidR="00D42778" w:rsidRPr="00066922">
        <w:rPr>
          <w:sz w:val="28"/>
          <w:szCs w:val="28"/>
          <w:lang w:val="uk-UA"/>
        </w:rPr>
        <w:t>з них</w:t>
      </w:r>
      <w:r w:rsidR="00384FB4" w:rsidRPr="00066922">
        <w:rPr>
          <w:sz w:val="28"/>
          <w:szCs w:val="28"/>
          <w:lang w:val="uk-UA"/>
        </w:rPr>
        <w:t xml:space="preserve"> –</w:t>
      </w:r>
      <w:r w:rsidRPr="00066922">
        <w:rPr>
          <w:sz w:val="28"/>
          <w:szCs w:val="28"/>
          <w:lang w:val="uk-UA"/>
        </w:rPr>
        <w:t xml:space="preserve"> </w:t>
      </w:r>
      <w:r w:rsidR="00D42778" w:rsidRPr="00066922">
        <w:rPr>
          <w:sz w:val="28"/>
          <w:szCs w:val="28"/>
          <w:lang w:val="uk-UA"/>
        </w:rPr>
        <w:t>2</w:t>
      </w:r>
      <w:r w:rsidRPr="00066922">
        <w:rPr>
          <w:sz w:val="28"/>
          <w:szCs w:val="28"/>
          <w:lang w:val="uk-UA"/>
        </w:rPr>
        <w:t xml:space="preserve"> статт</w:t>
      </w:r>
      <w:r w:rsidR="00D42778" w:rsidRPr="00066922">
        <w:rPr>
          <w:sz w:val="28"/>
          <w:szCs w:val="28"/>
          <w:lang w:val="uk-UA"/>
        </w:rPr>
        <w:t>і</w:t>
      </w:r>
      <w:r w:rsidR="00384FB4" w:rsidRPr="00066922">
        <w:rPr>
          <w:sz w:val="28"/>
          <w:szCs w:val="28"/>
          <w:lang w:val="uk-UA"/>
        </w:rPr>
        <w:t xml:space="preserve"> у</w:t>
      </w:r>
      <w:r w:rsidRPr="00066922">
        <w:rPr>
          <w:sz w:val="28"/>
          <w:szCs w:val="28"/>
          <w:lang w:val="uk-UA"/>
        </w:rPr>
        <w:t xml:space="preserve"> науков</w:t>
      </w:r>
      <w:r w:rsidR="00D42778" w:rsidRPr="00066922">
        <w:rPr>
          <w:sz w:val="28"/>
          <w:szCs w:val="28"/>
          <w:lang w:val="uk-UA"/>
        </w:rPr>
        <w:t>их</w:t>
      </w:r>
      <w:r w:rsidRPr="00066922">
        <w:rPr>
          <w:sz w:val="28"/>
          <w:szCs w:val="28"/>
          <w:lang w:val="uk-UA"/>
        </w:rPr>
        <w:t xml:space="preserve"> періодичн</w:t>
      </w:r>
      <w:r w:rsidR="00D42778" w:rsidRPr="00066922">
        <w:rPr>
          <w:sz w:val="28"/>
          <w:szCs w:val="28"/>
          <w:lang w:val="uk-UA"/>
        </w:rPr>
        <w:t>их</w:t>
      </w:r>
      <w:r w:rsidRPr="00066922">
        <w:rPr>
          <w:sz w:val="28"/>
          <w:szCs w:val="28"/>
          <w:lang w:val="uk-UA"/>
        </w:rPr>
        <w:t xml:space="preserve"> </w:t>
      </w:r>
      <w:r w:rsidR="00D42778" w:rsidRPr="00066922">
        <w:rPr>
          <w:color w:val="000000"/>
          <w:sz w:val="28"/>
          <w:szCs w:val="28"/>
          <w:lang w:val="uk-UA"/>
        </w:rPr>
        <w:t>виданнях</w:t>
      </w:r>
      <w:r w:rsidRPr="00066922">
        <w:rPr>
          <w:sz w:val="28"/>
          <w:szCs w:val="28"/>
          <w:lang w:val="uk-UA"/>
        </w:rPr>
        <w:t>, що вход</w:t>
      </w:r>
      <w:r w:rsidR="00D42778" w:rsidRPr="00066922">
        <w:rPr>
          <w:sz w:val="28"/>
          <w:szCs w:val="28"/>
          <w:lang w:val="uk-UA"/>
        </w:rPr>
        <w:t>я</w:t>
      </w:r>
      <w:r w:rsidRPr="00066922">
        <w:rPr>
          <w:sz w:val="28"/>
          <w:szCs w:val="28"/>
          <w:lang w:val="uk-UA"/>
        </w:rPr>
        <w:t xml:space="preserve">ть до переліку наукометричних </w:t>
      </w:r>
      <w:r w:rsidR="00D42778" w:rsidRPr="00066922">
        <w:rPr>
          <w:sz w:val="28"/>
          <w:szCs w:val="28"/>
          <w:lang w:val="uk-UA"/>
        </w:rPr>
        <w:t>баз</w:t>
      </w:r>
      <w:r w:rsidRPr="00066922">
        <w:rPr>
          <w:sz w:val="28"/>
          <w:szCs w:val="28"/>
          <w:lang w:val="uk-UA"/>
        </w:rPr>
        <w:t xml:space="preserve">), </w:t>
      </w:r>
      <w:r w:rsidR="00893262" w:rsidRPr="00066922">
        <w:rPr>
          <w:sz w:val="28"/>
          <w:szCs w:val="28"/>
          <w:lang w:val="uk-UA"/>
        </w:rPr>
        <w:t>10</w:t>
      </w:r>
      <w:r w:rsidRPr="00066922">
        <w:rPr>
          <w:sz w:val="28"/>
          <w:szCs w:val="28"/>
          <w:lang w:val="uk-UA"/>
        </w:rPr>
        <w:t xml:space="preserve"> тез доповідей</w:t>
      </w:r>
      <w:r w:rsidR="000F4679" w:rsidRPr="00066922">
        <w:rPr>
          <w:sz w:val="28"/>
          <w:szCs w:val="28"/>
          <w:lang w:val="uk-UA"/>
        </w:rPr>
        <w:t xml:space="preserve"> у</w:t>
      </w:r>
      <w:r w:rsidR="00096234" w:rsidRPr="00066922">
        <w:rPr>
          <w:sz w:val="28"/>
          <w:szCs w:val="28"/>
          <w:lang w:val="uk-UA"/>
        </w:rPr>
        <w:t xml:space="preserve"> матеріалах</w:t>
      </w:r>
      <w:r w:rsidR="003A4D2C" w:rsidRPr="00066922">
        <w:rPr>
          <w:sz w:val="28"/>
          <w:szCs w:val="28"/>
          <w:lang w:val="uk-UA"/>
        </w:rPr>
        <w:t xml:space="preserve"> науково-практичних конференцій</w:t>
      </w:r>
      <w:r w:rsidRPr="00066922">
        <w:rPr>
          <w:sz w:val="28"/>
          <w:szCs w:val="28"/>
          <w:lang w:val="uk-UA"/>
        </w:rPr>
        <w:t>,</w:t>
      </w:r>
      <w:r w:rsidR="00282BE8" w:rsidRPr="00282BE8">
        <w:rPr>
          <w:sz w:val="28"/>
          <w:szCs w:val="28"/>
        </w:rPr>
        <w:t xml:space="preserve"> </w:t>
      </w:r>
      <w:r w:rsidR="000F4679" w:rsidRPr="00066922">
        <w:rPr>
          <w:sz w:val="28"/>
          <w:szCs w:val="28"/>
          <w:lang w:val="uk-UA"/>
        </w:rPr>
        <w:t>1 свідоцтво про реєстрацію авторського права</w:t>
      </w:r>
      <w:r w:rsidRPr="00066922">
        <w:rPr>
          <w:color w:val="000000" w:themeColor="text1"/>
          <w:sz w:val="28"/>
          <w:szCs w:val="28"/>
          <w:lang w:val="uk-UA"/>
        </w:rPr>
        <w:t>.</w:t>
      </w:r>
    </w:p>
    <w:p w:rsidR="006F119D" w:rsidRPr="00D84251" w:rsidRDefault="006F119D" w:rsidP="00D84251">
      <w:pPr>
        <w:ind w:firstLine="709"/>
        <w:jc w:val="both"/>
        <w:rPr>
          <w:b/>
          <w:sz w:val="28"/>
          <w:szCs w:val="28"/>
          <w:lang w:val="uk-UA"/>
        </w:rPr>
      </w:pPr>
      <w:r w:rsidRPr="00D84251">
        <w:rPr>
          <w:b/>
          <w:sz w:val="28"/>
          <w:szCs w:val="28"/>
          <w:lang w:val="uk-UA"/>
        </w:rPr>
        <w:t>Структура і об’єм дисертації.</w:t>
      </w:r>
    </w:p>
    <w:p w:rsidR="006F119D" w:rsidRPr="00D84251" w:rsidRDefault="008E6C5C" w:rsidP="00F74B15">
      <w:pPr>
        <w:ind w:firstLine="709"/>
        <w:jc w:val="both"/>
        <w:rPr>
          <w:sz w:val="28"/>
          <w:szCs w:val="28"/>
          <w:lang w:val="uk-UA"/>
        </w:rPr>
      </w:pPr>
      <w:r>
        <w:rPr>
          <w:sz w:val="28"/>
          <w:szCs w:val="28"/>
          <w:lang w:val="uk-UA"/>
        </w:rPr>
        <w:t>Робота</w:t>
      </w:r>
      <w:r w:rsidRPr="00D84251">
        <w:rPr>
          <w:sz w:val="28"/>
          <w:szCs w:val="28"/>
          <w:lang w:val="uk-UA"/>
        </w:rPr>
        <w:t xml:space="preserve"> викладен</w:t>
      </w:r>
      <w:r>
        <w:rPr>
          <w:sz w:val="28"/>
          <w:szCs w:val="28"/>
          <w:lang w:val="uk-UA"/>
        </w:rPr>
        <w:t>а</w:t>
      </w:r>
      <w:r w:rsidRPr="00D84251">
        <w:rPr>
          <w:sz w:val="28"/>
          <w:szCs w:val="28"/>
          <w:lang w:val="uk-UA"/>
        </w:rPr>
        <w:t xml:space="preserve"> на 1</w:t>
      </w:r>
      <w:r w:rsidRPr="001D2F18">
        <w:rPr>
          <w:sz w:val="28"/>
          <w:szCs w:val="28"/>
        </w:rPr>
        <w:t>60</w:t>
      </w:r>
      <w:r w:rsidRPr="00D84251">
        <w:rPr>
          <w:sz w:val="28"/>
          <w:szCs w:val="28"/>
          <w:lang w:val="uk-UA"/>
        </w:rPr>
        <w:t xml:space="preserve"> сторінках машинописного тексту</w:t>
      </w:r>
      <w:r>
        <w:rPr>
          <w:sz w:val="28"/>
          <w:szCs w:val="28"/>
          <w:lang w:val="uk-UA"/>
        </w:rPr>
        <w:t xml:space="preserve"> (обсяг основного тексту 145 сторінок), </w:t>
      </w:r>
      <w:r w:rsidRPr="000F4679">
        <w:rPr>
          <w:sz w:val="28"/>
          <w:szCs w:val="28"/>
          <w:lang w:val="uk-UA"/>
        </w:rPr>
        <w:t xml:space="preserve">ілюстрована </w:t>
      </w:r>
      <w:r>
        <w:rPr>
          <w:sz w:val="28"/>
          <w:szCs w:val="28"/>
          <w:lang w:val="uk-UA"/>
        </w:rPr>
        <w:t>22</w:t>
      </w:r>
      <w:r w:rsidRPr="000F4679">
        <w:rPr>
          <w:sz w:val="28"/>
          <w:szCs w:val="28"/>
          <w:lang w:val="uk-UA"/>
        </w:rPr>
        <w:t xml:space="preserve"> таблицями і 18 рисунками</w:t>
      </w:r>
      <w:r w:rsidRPr="00D84251">
        <w:rPr>
          <w:sz w:val="28"/>
          <w:szCs w:val="28"/>
          <w:lang w:val="uk-UA"/>
        </w:rPr>
        <w:t xml:space="preserve">. </w:t>
      </w:r>
      <w:r w:rsidR="006F119D" w:rsidRPr="00D84251">
        <w:rPr>
          <w:sz w:val="28"/>
          <w:szCs w:val="28"/>
          <w:lang w:val="uk-UA"/>
        </w:rPr>
        <w:t xml:space="preserve">Дисертація складається з анотації, вступу, </w:t>
      </w:r>
      <w:r w:rsidR="004A7B89">
        <w:rPr>
          <w:sz w:val="28"/>
          <w:szCs w:val="28"/>
          <w:lang w:val="uk-UA"/>
        </w:rPr>
        <w:t>5</w:t>
      </w:r>
      <w:r w:rsidR="006F119D" w:rsidRPr="00D84251">
        <w:rPr>
          <w:sz w:val="28"/>
          <w:szCs w:val="28"/>
          <w:lang w:val="uk-UA"/>
        </w:rPr>
        <w:t xml:space="preserve"> розділ</w:t>
      </w:r>
      <w:r w:rsidR="004A7B89">
        <w:rPr>
          <w:sz w:val="28"/>
          <w:szCs w:val="28"/>
          <w:lang w:val="uk-UA"/>
        </w:rPr>
        <w:t>ів</w:t>
      </w:r>
      <w:r w:rsidR="006F119D" w:rsidRPr="00D84251">
        <w:rPr>
          <w:sz w:val="28"/>
          <w:szCs w:val="28"/>
          <w:lang w:val="uk-UA"/>
        </w:rPr>
        <w:t>, висновків, списку використаних джерел і додатків. Список використаних джерел включає 210 вітчизнян</w:t>
      </w:r>
      <w:r w:rsidR="00C8227E">
        <w:rPr>
          <w:sz w:val="28"/>
          <w:szCs w:val="28"/>
          <w:lang w:val="uk-UA"/>
        </w:rPr>
        <w:t>их та 50 іноземних найменувань.</w:t>
      </w:r>
    </w:p>
    <w:p w:rsidR="000C7E9C" w:rsidRPr="00D84251" w:rsidRDefault="000C7E9C" w:rsidP="00D84251">
      <w:pPr>
        <w:pStyle w:val="a8"/>
        <w:spacing w:line="240" w:lineRule="auto"/>
        <w:ind w:firstLine="709"/>
        <w:jc w:val="center"/>
        <w:rPr>
          <w:b/>
          <w:color w:val="000000"/>
          <w:szCs w:val="28"/>
        </w:rPr>
      </w:pPr>
    </w:p>
    <w:p w:rsidR="00104620" w:rsidRPr="00D84251" w:rsidRDefault="00104620" w:rsidP="00D84251">
      <w:pPr>
        <w:pStyle w:val="a8"/>
        <w:spacing w:line="240" w:lineRule="auto"/>
        <w:ind w:firstLine="709"/>
        <w:jc w:val="center"/>
        <w:rPr>
          <w:b/>
          <w:color w:val="000000"/>
          <w:szCs w:val="28"/>
        </w:rPr>
      </w:pPr>
      <w:r w:rsidRPr="00D84251">
        <w:rPr>
          <w:b/>
          <w:color w:val="000000"/>
          <w:szCs w:val="28"/>
        </w:rPr>
        <w:t>ОСНОВНИЙ ЗМІСТ РОБОТИ</w:t>
      </w:r>
    </w:p>
    <w:p w:rsidR="005563A9" w:rsidRPr="00D84251" w:rsidRDefault="005563A9" w:rsidP="00D84251">
      <w:pPr>
        <w:pStyle w:val="a6"/>
        <w:spacing w:after="0"/>
        <w:ind w:right="-2" w:firstLine="709"/>
        <w:jc w:val="both"/>
        <w:rPr>
          <w:color w:val="000000"/>
          <w:sz w:val="28"/>
          <w:szCs w:val="28"/>
          <w:lang w:val="uk-UA"/>
        </w:rPr>
      </w:pPr>
      <w:r w:rsidRPr="00D84251">
        <w:rPr>
          <w:b/>
          <w:bCs/>
          <w:iCs/>
          <w:color w:val="000000"/>
          <w:sz w:val="28"/>
          <w:szCs w:val="28"/>
          <w:lang w:val="uk-UA"/>
        </w:rPr>
        <w:t>У вступі</w:t>
      </w:r>
      <w:r w:rsidRPr="00D84251">
        <w:rPr>
          <w:color w:val="000000"/>
          <w:sz w:val="28"/>
          <w:szCs w:val="28"/>
          <w:lang w:val="uk-UA"/>
        </w:rPr>
        <w:t xml:space="preserve"> </w:t>
      </w:r>
      <w:r w:rsidR="00F84502" w:rsidRPr="00D84251">
        <w:rPr>
          <w:bCs/>
          <w:color w:val="000000"/>
          <w:sz w:val="28"/>
          <w:szCs w:val="28"/>
          <w:lang w:val="uk-UA"/>
        </w:rPr>
        <w:t>о</w:t>
      </w:r>
      <w:r w:rsidR="002163C1" w:rsidRPr="00D84251">
        <w:rPr>
          <w:bCs/>
          <w:color w:val="000000"/>
          <w:sz w:val="28"/>
          <w:szCs w:val="28"/>
          <w:lang w:val="uk-UA"/>
        </w:rPr>
        <w:t>бґрунтовано актуальність дослідження, пов’язан</w:t>
      </w:r>
      <w:r w:rsidR="00F84502" w:rsidRPr="00D84251">
        <w:rPr>
          <w:bCs/>
          <w:color w:val="000000"/>
          <w:sz w:val="28"/>
          <w:szCs w:val="28"/>
          <w:lang w:val="uk-UA"/>
        </w:rPr>
        <w:t>ого</w:t>
      </w:r>
      <w:r w:rsidR="002163C1" w:rsidRPr="00D84251">
        <w:rPr>
          <w:bCs/>
          <w:color w:val="000000"/>
          <w:sz w:val="28"/>
          <w:szCs w:val="28"/>
          <w:lang w:val="uk-UA"/>
        </w:rPr>
        <w:t xml:space="preserve"> </w:t>
      </w:r>
      <w:r w:rsidR="002163C1" w:rsidRPr="00D84251">
        <w:rPr>
          <w:color w:val="000000"/>
          <w:sz w:val="28"/>
          <w:szCs w:val="28"/>
          <w:lang w:val="uk-UA"/>
        </w:rPr>
        <w:t xml:space="preserve">із </w:t>
      </w:r>
      <w:r w:rsidR="00A96980" w:rsidRPr="00D84251">
        <w:rPr>
          <w:sz w:val="28"/>
          <w:szCs w:val="28"/>
          <w:lang w:val="uk-UA"/>
        </w:rPr>
        <w:t xml:space="preserve">удосконаленням системи медико-профілактичних заходів та попередженням </w:t>
      </w:r>
      <w:r w:rsidR="00B4035E">
        <w:rPr>
          <w:sz w:val="28"/>
          <w:szCs w:val="28"/>
          <w:lang w:val="uk-UA"/>
        </w:rPr>
        <w:t>сталого погіршення здоров’я</w:t>
      </w:r>
      <w:r w:rsidR="00A96980" w:rsidRPr="00D84251">
        <w:rPr>
          <w:sz w:val="28"/>
          <w:szCs w:val="28"/>
          <w:lang w:val="uk-UA"/>
        </w:rPr>
        <w:t xml:space="preserve"> академічно здібних учнів середнього шкільного віку в умовах </w:t>
      </w:r>
      <w:r w:rsidR="00B4035E">
        <w:rPr>
          <w:sz w:val="28"/>
          <w:szCs w:val="28"/>
          <w:lang w:val="uk-UA"/>
        </w:rPr>
        <w:t>інтенсифікації навчальної діяльності учнів у сучасних закладах загальної середньої освіти</w:t>
      </w:r>
      <w:r w:rsidR="00F84502" w:rsidRPr="00D84251">
        <w:rPr>
          <w:color w:val="000000"/>
          <w:sz w:val="28"/>
          <w:szCs w:val="28"/>
          <w:lang w:val="uk-UA"/>
        </w:rPr>
        <w:t>, що</w:t>
      </w:r>
      <w:r w:rsidRPr="00D84251">
        <w:rPr>
          <w:color w:val="000000"/>
          <w:sz w:val="28"/>
          <w:szCs w:val="28"/>
          <w:lang w:val="uk-UA"/>
        </w:rPr>
        <w:t xml:space="preserve"> </w:t>
      </w:r>
      <w:r w:rsidR="00A96980" w:rsidRPr="00D84251">
        <w:rPr>
          <w:color w:val="000000"/>
          <w:sz w:val="28"/>
          <w:szCs w:val="28"/>
          <w:lang w:val="uk-UA"/>
        </w:rPr>
        <w:t>відповідає</w:t>
      </w:r>
      <w:r w:rsidRPr="00D84251">
        <w:rPr>
          <w:color w:val="000000"/>
          <w:sz w:val="28"/>
          <w:szCs w:val="28"/>
          <w:lang w:val="uk-UA"/>
        </w:rPr>
        <w:t xml:space="preserve"> науков</w:t>
      </w:r>
      <w:r w:rsidR="00A96980" w:rsidRPr="00D84251">
        <w:rPr>
          <w:color w:val="000000"/>
          <w:sz w:val="28"/>
          <w:szCs w:val="28"/>
          <w:lang w:val="uk-UA"/>
        </w:rPr>
        <w:t>ій</w:t>
      </w:r>
      <w:r w:rsidRPr="00D84251">
        <w:rPr>
          <w:color w:val="000000"/>
          <w:sz w:val="28"/>
          <w:szCs w:val="28"/>
          <w:lang w:val="uk-UA"/>
        </w:rPr>
        <w:t xml:space="preserve"> діяльн</w:t>
      </w:r>
      <w:r w:rsidR="00A96980" w:rsidRPr="00D84251">
        <w:rPr>
          <w:color w:val="000000"/>
          <w:sz w:val="28"/>
          <w:szCs w:val="28"/>
          <w:lang w:val="uk-UA"/>
        </w:rPr>
        <w:t>о</w:t>
      </w:r>
      <w:r w:rsidRPr="00D84251">
        <w:rPr>
          <w:color w:val="000000"/>
          <w:sz w:val="28"/>
          <w:szCs w:val="28"/>
          <w:lang w:val="uk-UA"/>
        </w:rPr>
        <w:t>ст</w:t>
      </w:r>
      <w:r w:rsidR="00A96980" w:rsidRPr="00D84251">
        <w:rPr>
          <w:color w:val="000000"/>
          <w:sz w:val="28"/>
          <w:szCs w:val="28"/>
          <w:lang w:val="uk-UA"/>
        </w:rPr>
        <w:t>і</w:t>
      </w:r>
      <w:r w:rsidRPr="00D84251">
        <w:rPr>
          <w:color w:val="000000"/>
          <w:sz w:val="28"/>
          <w:szCs w:val="28"/>
          <w:lang w:val="uk-UA"/>
        </w:rPr>
        <w:t xml:space="preserve"> </w:t>
      </w:r>
      <w:r w:rsidR="00E154EA" w:rsidRPr="00D84251">
        <w:rPr>
          <w:color w:val="000000"/>
          <w:sz w:val="28"/>
          <w:szCs w:val="28"/>
          <w:lang w:val="uk-UA"/>
        </w:rPr>
        <w:t>Державної установи «Інститут охорони здоров’я дітей та підлітків Національної академії медичних наук  України»</w:t>
      </w:r>
      <w:r w:rsidR="00F84502" w:rsidRPr="00D84251">
        <w:rPr>
          <w:color w:val="000000"/>
          <w:sz w:val="28"/>
          <w:szCs w:val="28"/>
          <w:lang w:val="uk-UA"/>
        </w:rPr>
        <w:t>,</w:t>
      </w:r>
      <w:r w:rsidRPr="00D84251">
        <w:rPr>
          <w:color w:val="000000"/>
          <w:sz w:val="28"/>
          <w:szCs w:val="28"/>
          <w:lang w:val="uk-UA"/>
        </w:rPr>
        <w:t xml:space="preserve"> вказується мета та завдання дослідження, наукова новизна, практичне значення отриманих результатів, особистий внесок здобувача, апробація результатів дослідження та публікації. </w:t>
      </w:r>
    </w:p>
    <w:p w:rsidR="00C947E3" w:rsidRPr="00D84251" w:rsidRDefault="005A7C5A" w:rsidP="00D84251">
      <w:pPr>
        <w:widowControl w:val="0"/>
        <w:ind w:firstLine="709"/>
        <w:jc w:val="both"/>
        <w:rPr>
          <w:color w:val="000000"/>
          <w:sz w:val="28"/>
          <w:szCs w:val="28"/>
          <w:lang w:val="uk-UA"/>
        </w:rPr>
      </w:pPr>
      <w:r w:rsidRPr="00D84251">
        <w:rPr>
          <w:b/>
          <w:color w:val="000000"/>
          <w:sz w:val="28"/>
          <w:szCs w:val="28"/>
          <w:lang w:val="uk-UA"/>
        </w:rPr>
        <w:t xml:space="preserve">Перший розділ </w:t>
      </w:r>
      <w:r w:rsidRPr="00D84251">
        <w:rPr>
          <w:bCs/>
          <w:color w:val="000000"/>
          <w:sz w:val="28"/>
          <w:szCs w:val="28"/>
          <w:lang w:val="uk-UA"/>
        </w:rPr>
        <w:t>«</w:t>
      </w:r>
      <w:r w:rsidR="007F6070">
        <w:rPr>
          <w:bCs/>
          <w:i/>
          <w:color w:val="000000"/>
          <w:sz w:val="28"/>
          <w:szCs w:val="28"/>
          <w:lang w:val="uk-UA"/>
        </w:rPr>
        <w:t>М</w:t>
      </w:r>
      <w:r w:rsidR="007F6070" w:rsidRPr="007F6070">
        <w:rPr>
          <w:bCs/>
          <w:i/>
          <w:color w:val="000000"/>
          <w:sz w:val="28"/>
          <w:szCs w:val="28"/>
          <w:lang w:val="uk-UA"/>
        </w:rPr>
        <w:t>едико-соціальні</w:t>
      </w:r>
      <w:r w:rsidR="00786A6B">
        <w:rPr>
          <w:bCs/>
          <w:i/>
          <w:color w:val="000000"/>
          <w:sz w:val="28"/>
          <w:szCs w:val="28"/>
          <w:lang w:val="uk-UA"/>
        </w:rPr>
        <w:t xml:space="preserve"> проблеми</w:t>
      </w:r>
      <w:r w:rsidR="00BB56B7" w:rsidRPr="00D84251">
        <w:rPr>
          <w:bCs/>
          <w:i/>
          <w:color w:val="000000"/>
          <w:sz w:val="28"/>
          <w:szCs w:val="28"/>
          <w:lang w:val="uk-UA"/>
        </w:rPr>
        <w:t xml:space="preserve"> навчальної діяльності </w:t>
      </w:r>
      <w:r w:rsidR="00BB56B7" w:rsidRPr="00D84251">
        <w:rPr>
          <w:bCs/>
          <w:i/>
          <w:color w:val="000000"/>
          <w:sz w:val="28"/>
          <w:szCs w:val="28"/>
          <w:lang w:val="uk-UA"/>
        </w:rPr>
        <w:lastRenderedPageBreak/>
        <w:t>академічно здібних учнів у сучасних закладах загальної середньої освіти</w:t>
      </w:r>
      <w:r w:rsidRPr="00D84251">
        <w:rPr>
          <w:bCs/>
          <w:color w:val="000000"/>
          <w:sz w:val="28"/>
          <w:szCs w:val="28"/>
          <w:lang w:val="uk-UA"/>
        </w:rPr>
        <w:t>»</w:t>
      </w:r>
      <w:r w:rsidR="008C557D" w:rsidRPr="00D84251">
        <w:rPr>
          <w:color w:val="000000"/>
          <w:sz w:val="28"/>
          <w:szCs w:val="28"/>
          <w:lang w:val="uk-UA"/>
        </w:rPr>
        <w:t xml:space="preserve"> </w:t>
      </w:r>
      <w:r w:rsidR="00D833F7" w:rsidRPr="00D84251">
        <w:rPr>
          <w:bCs/>
          <w:color w:val="000000"/>
          <w:sz w:val="28"/>
          <w:szCs w:val="28"/>
          <w:lang w:val="uk-UA"/>
        </w:rPr>
        <w:t xml:space="preserve">присвячений аналізу </w:t>
      </w:r>
      <w:r w:rsidR="00B251D5" w:rsidRPr="00D84251">
        <w:rPr>
          <w:color w:val="000000"/>
          <w:sz w:val="28"/>
          <w:szCs w:val="28"/>
          <w:lang w:val="uk-UA"/>
        </w:rPr>
        <w:t>особливостей стану здоров’я сучасних школярів в умовах впровадження педагогічних інновацій та особливості організації освітнього середовища для організації навчальної діяльності академічно здібних учнів.</w:t>
      </w:r>
      <w:r w:rsidR="005A3C87" w:rsidRPr="00D84251">
        <w:rPr>
          <w:color w:val="000000"/>
          <w:sz w:val="28"/>
          <w:szCs w:val="28"/>
          <w:lang w:val="uk-UA"/>
        </w:rPr>
        <w:t xml:space="preserve"> Проаналізовано</w:t>
      </w:r>
      <w:r w:rsidR="00B15431" w:rsidRPr="00D84251">
        <w:rPr>
          <w:color w:val="000000"/>
          <w:sz w:val="28"/>
          <w:szCs w:val="28"/>
          <w:lang w:val="uk-UA"/>
        </w:rPr>
        <w:t xml:space="preserve"> особливості</w:t>
      </w:r>
      <w:r w:rsidR="00DE65E9" w:rsidRPr="00D84251">
        <w:rPr>
          <w:bCs/>
          <w:color w:val="000000"/>
          <w:sz w:val="28"/>
          <w:szCs w:val="28"/>
          <w:lang w:val="uk-UA"/>
        </w:rPr>
        <w:t xml:space="preserve"> </w:t>
      </w:r>
      <w:r w:rsidR="00D833F7" w:rsidRPr="00D84251">
        <w:rPr>
          <w:bCs/>
          <w:color w:val="000000"/>
          <w:sz w:val="28"/>
          <w:szCs w:val="28"/>
          <w:lang w:val="uk-UA"/>
        </w:rPr>
        <w:t>вплив</w:t>
      </w:r>
      <w:r w:rsidR="00B15431" w:rsidRPr="00D84251">
        <w:rPr>
          <w:bCs/>
          <w:color w:val="000000"/>
          <w:sz w:val="28"/>
          <w:szCs w:val="28"/>
          <w:lang w:val="uk-UA"/>
        </w:rPr>
        <w:t>у</w:t>
      </w:r>
      <w:r w:rsidR="00D833F7" w:rsidRPr="00D84251">
        <w:rPr>
          <w:bCs/>
          <w:color w:val="000000"/>
          <w:sz w:val="28"/>
          <w:szCs w:val="28"/>
          <w:lang w:val="uk-UA"/>
        </w:rPr>
        <w:t xml:space="preserve"> чинників </w:t>
      </w:r>
      <w:r w:rsidR="00B251D5" w:rsidRPr="00D84251">
        <w:rPr>
          <w:bCs/>
          <w:color w:val="000000"/>
          <w:sz w:val="28"/>
          <w:szCs w:val="28"/>
          <w:lang w:val="uk-UA"/>
        </w:rPr>
        <w:t>ризику</w:t>
      </w:r>
      <w:r w:rsidR="00DE65E9" w:rsidRPr="00D84251">
        <w:rPr>
          <w:bCs/>
          <w:color w:val="000000"/>
          <w:sz w:val="28"/>
          <w:szCs w:val="28"/>
          <w:lang w:val="uk-UA"/>
        </w:rPr>
        <w:t xml:space="preserve"> на функціональний стан та рівень працездатності</w:t>
      </w:r>
      <w:r w:rsidR="005A3C87" w:rsidRPr="00D84251">
        <w:rPr>
          <w:bCs/>
          <w:color w:val="000000"/>
          <w:sz w:val="28"/>
          <w:szCs w:val="28"/>
          <w:lang w:val="uk-UA"/>
        </w:rPr>
        <w:t xml:space="preserve"> </w:t>
      </w:r>
      <w:r w:rsidR="00B251D5" w:rsidRPr="00D84251">
        <w:rPr>
          <w:bCs/>
          <w:color w:val="000000"/>
          <w:sz w:val="28"/>
          <w:szCs w:val="28"/>
          <w:lang w:val="uk-UA"/>
        </w:rPr>
        <w:t>дітей шкільного віку</w:t>
      </w:r>
      <w:r w:rsidR="00DE65E9" w:rsidRPr="00D84251">
        <w:rPr>
          <w:bCs/>
          <w:color w:val="000000"/>
          <w:sz w:val="28"/>
          <w:szCs w:val="28"/>
          <w:lang w:val="uk-UA"/>
        </w:rPr>
        <w:t>.</w:t>
      </w:r>
      <w:r w:rsidR="00E154EA" w:rsidRPr="00D84251">
        <w:rPr>
          <w:bCs/>
          <w:color w:val="000000"/>
          <w:sz w:val="28"/>
          <w:szCs w:val="28"/>
          <w:lang w:val="uk-UA"/>
        </w:rPr>
        <w:t xml:space="preserve"> Надано аналіз вітчизняної та зарубіжної літератури щодо впливу інтенсифікації </w:t>
      </w:r>
      <w:r w:rsidR="00B4035E">
        <w:rPr>
          <w:bCs/>
          <w:color w:val="000000"/>
          <w:sz w:val="28"/>
          <w:szCs w:val="28"/>
          <w:lang w:val="uk-UA"/>
        </w:rPr>
        <w:t>навчального</w:t>
      </w:r>
      <w:r w:rsidR="00E154EA" w:rsidRPr="00D84251">
        <w:rPr>
          <w:bCs/>
          <w:color w:val="000000"/>
          <w:sz w:val="28"/>
          <w:szCs w:val="28"/>
          <w:lang w:val="uk-UA"/>
        </w:rPr>
        <w:t xml:space="preserve"> навантаження на стан здоров’я школярів. Обґрунтовано актуальність обраного напрямку дослідження, яка пов’язана з малою кількістю наукових даних щодо гігієнічної оцінки процесу навчальної діяльності учнів </w:t>
      </w:r>
      <w:r w:rsidR="00B4035E">
        <w:rPr>
          <w:bCs/>
          <w:color w:val="000000"/>
          <w:sz w:val="28"/>
          <w:szCs w:val="28"/>
          <w:lang w:val="uk-UA"/>
        </w:rPr>
        <w:t>базово</w:t>
      </w:r>
      <w:r w:rsidR="00E154EA" w:rsidRPr="00D84251">
        <w:rPr>
          <w:bCs/>
          <w:color w:val="000000"/>
          <w:sz w:val="28"/>
          <w:szCs w:val="28"/>
          <w:lang w:val="uk-UA"/>
        </w:rPr>
        <w:t xml:space="preserve">ї школи та визначенням  основних чинників </w:t>
      </w:r>
      <w:r w:rsidR="00B4035E">
        <w:rPr>
          <w:bCs/>
          <w:color w:val="000000"/>
          <w:sz w:val="28"/>
          <w:szCs w:val="28"/>
          <w:lang w:val="uk-UA"/>
        </w:rPr>
        <w:t>ризику</w:t>
      </w:r>
      <w:r w:rsidR="00E154EA" w:rsidRPr="00D84251">
        <w:rPr>
          <w:bCs/>
          <w:color w:val="000000"/>
          <w:sz w:val="28"/>
          <w:szCs w:val="28"/>
          <w:lang w:val="uk-UA"/>
        </w:rPr>
        <w:t xml:space="preserve"> </w:t>
      </w:r>
      <w:r w:rsidR="00B4035E">
        <w:rPr>
          <w:bCs/>
          <w:color w:val="000000"/>
          <w:sz w:val="28"/>
          <w:szCs w:val="28"/>
          <w:lang w:val="uk-UA"/>
        </w:rPr>
        <w:t>освітнього середовища</w:t>
      </w:r>
      <w:r w:rsidR="00E154EA" w:rsidRPr="00D84251">
        <w:rPr>
          <w:bCs/>
          <w:color w:val="000000"/>
          <w:sz w:val="28"/>
          <w:szCs w:val="28"/>
          <w:lang w:val="uk-UA"/>
        </w:rPr>
        <w:t>.</w:t>
      </w:r>
      <w:r w:rsidR="00A153B6" w:rsidRPr="00D84251">
        <w:rPr>
          <w:bCs/>
          <w:color w:val="000000"/>
          <w:sz w:val="28"/>
          <w:szCs w:val="28"/>
          <w:lang w:val="uk-UA"/>
        </w:rPr>
        <w:t xml:space="preserve"> </w:t>
      </w:r>
      <w:r w:rsidR="00C947E3" w:rsidRPr="00D84251">
        <w:rPr>
          <w:color w:val="000000"/>
          <w:sz w:val="28"/>
          <w:szCs w:val="28"/>
          <w:lang w:val="uk-UA"/>
        </w:rPr>
        <w:t xml:space="preserve">Виняткову роль в </w:t>
      </w:r>
      <w:r w:rsidR="00B251D5" w:rsidRPr="00D84251">
        <w:rPr>
          <w:color w:val="000000"/>
          <w:sz w:val="28"/>
          <w:szCs w:val="28"/>
          <w:lang w:val="uk-UA"/>
        </w:rPr>
        <w:t>профілактиці шкільної дезадаптації учнів має</w:t>
      </w:r>
      <w:r w:rsidR="00C947E3" w:rsidRPr="00D84251">
        <w:rPr>
          <w:color w:val="000000"/>
          <w:sz w:val="28"/>
          <w:szCs w:val="28"/>
          <w:lang w:val="uk-UA"/>
        </w:rPr>
        <w:t xml:space="preserve"> </w:t>
      </w:r>
      <w:r w:rsidR="00B251D5" w:rsidRPr="00D84251">
        <w:rPr>
          <w:color w:val="000000"/>
          <w:sz w:val="28"/>
          <w:szCs w:val="28"/>
          <w:lang w:val="uk-UA"/>
        </w:rPr>
        <w:t xml:space="preserve">відповідність освітніх вимог наявному потенціалу здоров’я </w:t>
      </w:r>
      <w:r w:rsidR="00F306D3" w:rsidRPr="00D84251">
        <w:rPr>
          <w:color w:val="000000"/>
          <w:sz w:val="28"/>
          <w:szCs w:val="28"/>
          <w:lang w:val="uk-UA"/>
        </w:rPr>
        <w:t>(психологічна, соціальна та фізична складові)</w:t>
      </w:r>
      <w:r w:rsidR="00C947E3" w:rsidRPr="00D84251">
        <w:rPr>
          <w:color w:val="000000"/>
          <w:sz w:val="28"/>
          <w:szCs w:val="28"/>
          <w:lang w:val="uk-UA"/>
        </w:rPr>
        <w:t xml:space="preserve">. </w:t>
      </w:r>
      <w:r w:rsidR="00B251D5" w:rsidRPr="00D84251">
        <w:rPr>
          <w:color w:val="000000"/>
          <w:sz w:val="28"/>
          <w:szCs w:val="28"/>
          <w:lang w:val="uk-UA"/>
        </w:rPr>
        <w:t xml:space="preserve">Ефективність навчальної діяльності учнів </w:t>
      </w:r>
      <w:r w:rsidR="00C947E3" w:rsidRPr="00D84251">
        <w:rPr>
          <w:color w:val="000000"/>
          <w:sz w:val="28"/>
          <w:szCs w:val="28"/>
          <w:lang w:val="uk-UA"/>
        </w:rPr>
        <w:t>значно залежить від його функціонального стану</w:t>
      </w:r>
      <w:r w:rsidR="00B251D5" w:rsidRPr="00D84251">
        <w:rPr>
          <w:color w:val="000000"/>
          <w:sz w:val="28"/>
          <w:szCs w:val="28"/>
          <w:lang w:val="uk-UA"/>
        </w:rPr>
        <w:t>,</w:t>
      </w:r>
      <w:r w:rsidR="00C947E3" w:rsidRPr="00D84251">
        <w:rPr>
          <w:color w:val="000000"/>
          <w:sz w:val="28"/>
          <w:szCs w:val="28"/>
          <w:lang w:val="uk-UA"/>
        </w:rPr>
        <w:t xml:space="preserve"> рівня працездатності</w:t>
      </w:r>
      <w:r w:rsidR="00B251D5" w:rsidRPr="00D84251">
        <w:rPr>
          <w:color w:val="000000"/>
          <w:sz w:val="28"/>
          <w:szCs w:val="28"/>
          <w:lang w:val="uk-UA"/>
        </w:rPr>
        <w:t xml:space="preserve"> та умов навчальної діяльності</w:t>
      </w:r>
      <w:r w:rsidR="00C947E3" w:rsidRPr="00D84251">
        <w:rPr>
          <w:color w:val="000000"/>
          <w:sz w:val="28"/>
          <w:szCs w:val="28"/>
          <w:lang w:val="uk-UA"/>
        </w:rPr>
        <w:t xml:space="preserve">. Тому актуальним </w:t>
      </w:r>
      <w:r w:rsidR="00DF0E6A" w:rsidRPr="00D84251">
        <w:rPr>
          <w:color w:val="000000"/>
          <w:sz w:val="28"/>
          <w:szCs w:val="28"/>
          <w:lang w:val="uk-UA"/>
        </w:rPr>
        <w:t>є</w:t>
      </w:r>
      <w:r w:rsidR="00C947E3" w:rsidRPr="00D84251">
        <w:rPr>
          <w:color w:val="000000"/>
          <w:sz w:val="28"/>
          <w:szCs w:val="28"/>
          <w:lang w:val="uk-UA"/>
        </w:rPr>
        <w:t xml:space="preserve"> визначення інформативних </w:t>
      </w:r>
      <w:r w:rsidR="00CE2446" w:rsidRPr="00D84251">
        <w:rPr>
          <w:color w:val="000000"/>
          <w:sz w:val="28"/>
          <w:szCs w:val="28"/>
          <w:lang w:val="uk-UA"/>
        </w:rPr>
        <w:t>індикаторів</w:t>
      </w:r>
      <w:r w:rsidR="00C947E3" w:rsidRPr="00D84251">
        <w:rPr>
          <w:color w:val="000000"/>
          <w:sz w:val="28"/>
          <w:szCs w:val="28"/>
          <w:lang w:val="uk-UA"/>
        </w:rPr>
        <w:t xml:space="preserve"> </w:t>
      </w:r>
      <w:r w:rsidR="00F306D3" w:rsidRPr="00D84251">
        <w:rPr>
          <w:color w:val="000000"/>
          <w:sz w:val="28"/>
          <w:szCs w:val="28"/>
          <w:lang w:val="uk-UA"/>
        </w:rPr>
        <w:t>гігієнічного неблагополуччя освітнього середовища</w:t>
      </w:r>
      <w:r w:rsidR="00C947E3" w:rsidRPr="00D84251">
        <w:rPr>
          <w:color w:val="000000"/>
          <w:sz w:val="28"/>
          <w:szCs w:val="28"/>
          <w:lang w:val="uk-UA"/>
        </w:rPr>
        <w:t xml:space="preserve"> та функціональних резервів організму </w:t>
      </w:r>
      <w:r w:rsidR="00F306D3" w:rsidRPr="00D84251">
        <w:rPr>
          <w:color w:val="000000"/>
          <w:sz w:val="28"/>
          <w:szCs w:val="28"/>
          <w:lang w:val="uk-UA"/>
        </w:rPr>
        <w:t>учня</w:t>
      </w:r>
      <w:r w:rsidR="00C947E3" w:rsidRPr="00D84251">
        <w:rPr>
          <w:color w:val="000000"/>
          <w:sz w:val="28"/>
          <w:szCs w:val="28"/>
          <w:lang w:val="uk-UA"/>
        </w:rPr>
        <w:t xml:space="preserve"> </w:t>
      </w:r>
      <w:r w:rsidR="00F306D3" w:rsidRPr="00D84251">
        <w:rPr>
          <w:color w:val="000000"/>
          <w:sz w:val="28"/>
          <w:szCs w:val="28"/>
          <w:lang w:val="uk-UA"/>
        </w:rPr>
        <w:t>на різних етапах шкільної адаптації</w:t>
      </w:r>
      <w:r w:rsidR="00C947E3" w:rsidRPr="00D84251">
        <w:rPr>
          <w:color w:val="000000"/>
          <w:sz w:val="28"/>
          <w:szCs w:val="28"/>
          <w:lang w:val="uk-UA"/>
        </w:rPr>
        <w:t xml:space="preserve">, що дасть можливість цілеспрямовано застосовувати медико-психологічні, профілактичні та реабілітаційні заходи для збереження високого рівня </w:t>
      </w:r>
      <w:r w:rsidR="00F306D3" w:rsidRPr="00D84251">
        <w:rPr>
          <w:color w:val="000000"/>
          <w:sz w:val="28"/>
          <w:szCs w:val="28"/>
          <w:lang w:val="uk-UA"/>
        </w:rPr>
        <w:t>здоров’я та навчальної успішності</w:t>
      </w:r>
      <w:r w:rsidR="00C947E3" w:rsidRPr="00D84251">
        <w:rPr>
          <w:color w:val="000000"/>
          <w:sz w:val="28"/>
          <w:szCs w:val="28"/>
          <w:lang w:val="uk-UA"/>
        </w:rPr>
        <w:t>.</w:t>
      </w:r>
    </w:p>
    <w:p w:rsidR="001762F7" w:rsidRPr="00D84251" w:rsidRDefault="00DE42C6" w:rsidP="000F4679">
      <w:pPr>
        <w:widowControl w:val="0"/>
        <w:ind w:firstLine="709"/>
        <w:jc w:val="both"/>
        <w:rPr>
          <w:bCs/>
          <w:color w:val="000000"/>
          <w:sz w:val="28"/>
          <w:szCs w:val="28"/>
          <w:lang w:val="uk-UA"/>
        </w:rPr>
      </w:pPr>
      <w:r w:rsidRPr="00D84251">
        <w:rPr>
          <w:color w:val="000000"/>
          <w:sz w:val="28"/>
          <w:szCs w:val="28"/>
          <w:lang w:val="uk-UA"/>
        </w:rPr>
        <w:t>У</w:t>
      </w:r>
      <w:r w:rsidRPr="00D84251">
        <w:rPr>
          <w:b/>
          <w:color w:val="000000"/>
          <w:sz w:val="28"/>
          <w:szCs w:val="28"/>
          <w:lang w:val="uk-UA"/>
        </w:rPr>
        <w:t xml:space="preserve"> д</w:t>
      </w:r>
      <w:r w:rsidR="005A7C5A" w:rsidRPr="00D84251">
        <w:rPr>
          <w:b/>
          <w:color w:val="000000"/>
          <w:sz w:val="28"/>
          <w:szCs w:val="28"/>
          <w:lang w:val="uk-UA"/>
        </w:rPr>
        <w:t>руг</w:t>
      </w:r>
      <w:r w:rsidRPr="00D84251">
        <w:rPr>
          <w:b/>
          <w:color w:val="000000"/>
          <w:sz w:val="28"/>
          <w:szCs w:val="28"/>
          <w:lang w:val="uk-UA"/>
        </w:rPr>
        <w:t>ому</w:t>
      </w:r>
      <w:r w:rsidR="005A7C5A" w:rsidRPr="00D84251">
        <w:rPr>
          <w:b/>
          <w:color w:val="000000"/>
          <w:sz w:val="28"/>
          <w:szCs w:val="28"/>
          <w:lang w:val="uk-UA"/>
        </w:rPr>
        <w:t xml:space="preserve"> розділ</w:t>
      </w:r>
      <w:r w:rsidRPr="00D84251">
        <w:rPr>
          <w:b/>
          <w:color w:val="000000"/>
          <w:sz w:val="28"/>
          <w:szCs w:val="28"/>
          <w:lang w:val="uk-UA"/>
        </w:rPr>
        <w:t>і</w:t>
      </w:r>
      <w:r w:rsidR="005A7C5A" w:rsidRPr="00D84251">
        <w:rPr>
          <w:b/>
          <w:color w:val="000000"/>
          <w:sz w:val="28"/>
          <w:szCs w:val="28"/>
          <w:lang w:val="uk-UA"/>
        </w:rPr>
        <w:t xml:space="preserve"> </w:t>
      </w:r>
      <w:r w:rsidR="005A7C5A" w:rsidRPr="00D84251">
        <w:rPr>
          <w:i/>
          <w:color w:val="000000"/>
          <w:sz w:val="28"/>
          <w:szCs w:val="28"/>
          <w:lang w:val="uk-UA"/>
        </w:rPr>
        <w:t>«</w:t>
      </w:r>
      <w:r w:rsidR="001820E1">
        <w:rPr>
          <w:i/>
          <w:color w:val="000000"/>
          <w:sz w:val="28"/>
          <w:szCs w:val="28"/>
          <w:lang w:val="uk-UA"/>
        </w:rPr>
        <w:t>Програма, обсяги та</w:t>
      </w:r>
      <w:r w:rsidR="002264DB" w:rsidRPr="00D84251">
        <w:rPr>
          <w:i/>
          <w:color w:val="000000"/>
          <w:sz w:val="28"/>
          <w:szCs w:val="28"/>
          <w:lang w:val="uk-UA"/>
        </w:rPr>
        <w:t xml:space="preserve"> </w:t>
      </w:r>
      <w:r w:rsidR="00104620" w:rsidRPr="00D84251">
        <w:rPr>
          <w:i/>
          <w:color w:val="000000"/>
          <w:sz w:val="28"/>
          <w:szCs w:val="28"/>
          <w:lang w:val="uk-UA"/>
        </w:rPr>
        <w:t>методи досліджен</w:t>
      </w:r>
      <w:r w:rsidR="00DD157C" w:rsidRPr="00D84251">
        <w:rPr>
          <w:i/>
          <w:color w:val="000000"/>
          <w:sz w:val="28"/>
          <w:szCs w:val="28"/>
          <w:lang w:val="uk-UA"/>
        </w:rPr>
        <w:t>ня</w:t>
      </w:r>
      <w:r w:rsidR="00C0686B" w:rsidRPr="00D84251">
        <w:rPr>
          <w:color w:val="000000"/>
          <w:sz w:val="28"/>
          <w:szCs w:val="28"/>
          <w:lang w:val="uk-UA"/>
        </w:rPr>
        <w:t>»</w:t>
      </w:r>
      <w:r w:rsidR="00880B74" w:rsidRPr="00D84251">
        <w:rPr>
          <w:bCs/>
          <w:color w:val="000000"/>
          <w:sz w:val="28"/>
          <w:szCs w:val="28"/>
          <w:lang w:val="uk-UA"/>
        </w:rPr>
        <w:t xml:space="preserve"> наведено програму наукової праці, розроблену з використанням системного підходу, яка передбачала </w:t>
      </w:r>
      <w:r w:rsidR="00F306D3" w:rsidRPr="00D84251">
        <w:rPr>
          <w:bCs/>
          <w:color w:val="000000"/>
          <w:sz w:val="28"/>
          <w:szCs w:val="28"/>
          <w:lang w:val="uk-UA"/>
        </w:rPr>
        <w:t>чотири</w:t>
      </w:r>
      <w:r w:rsidR="00880B74" w:rsidRPr="00D84251">
        <w:rPr>
          <w:bCs/>
          <w:color w:val="000000"/>
          <w:sz w:val="28"/>
          <w:szCs w:val="28"/>
          <w:lang w:val="uk-UA"/>
        </w:rPr>
        <w:t xml:space="preserve"> організаційних етап</w:t>
      </w:r>
      <w:r w:rsidR="00F306D3" w:rsidRPr="00D84251">
        <w:rPr>
          <w:bCs/>
          <w:color w:val="000000"/>
          <w:sz w:val="28"/>
          <w:szCs w:val="28"/>
          <w:lang w:val="uk-UA"/>
        </w:rPr>
        <w:t>и</w:t>
      </w:r>
      <w:r w:rsidR="001762F7" w:rsidRPr="00D84251">
        <w:rPr>
          <w:bCs/>
          <w:color w:val="000000"/>
          <w:sz w:val="28"/>
          <w:szCs w:val="28"/>
          <w:lang w:val="uk-UA"/>
        </w:rPr>
        <w:t>:</w:t>
      </w:r>
    </w:p>
    <w:p w:rsidR="000F4679" w:rsidRDefault="000F4679" w:rsidP="00E0712E">
      <w:pPr>
        <w:pStyle w:val="ad"/>
        <w:widowControl w:val="0"/>
        <w:numPr>
          <w:ilvl w:val="0"/>
          <w:numId w:val="18"/>
        </w:numPr>
        <w:tabs>
          <w:tab w:val="left" w:pos="993"/>
        </w:tabs>
        <w:ind w:left="0" w:firstLine="709"/>
        <w:jc w:val="both"/>
        <w:rPr>
          <w:sz w:val="28"/>
          <w:szCs w:val="28"/>
          <w:lang w:val="uk-UA"/>
        </w:rPr>
      </w:pPr>
      <w:r w:rsidRPr="000F4679">
        <w:rPr>
          <w:sz w:val="28"/>
          <w:szCs w:val="28"/>
          <w:lang w:val="uk-UA"/>
        </w:rPr>
        <w:t>н</w:t>
      </w:r>
      <w:r w:rsidR="00F306D3" w:rsidRPr="000F4679">
        <w:rPr>
          <w:sz w:val="28"/>
          <w:szCs w:val="28"/>
          <w:lang w:val="uk-UA"/>
        </w:rPr>
        <w:t xml:space="preserve">а першому етапі на підставі анонімного анкетування 1025 учнів 15 закладів загальної середньої освіти різних регіонів України визначено медико-соціальні проблеми освітньої діяльності учнів </w:t>
      </w:r>
      <w:r w:rsidR="00497941">
        <w:rPr>
          <w:sz w:val="28"/>
          <w:szCs w:val="28"/>
          <w:lang w:val="uk-UA"/>
        </w:rPr>
        <w:t>базов</w:t>
      </w:r>
      <w:r w:rsidR="00F306D3" w:rsidRPr="000F4679">
        <w:rPr>
          <w:sz w:val="28"/>
          <w:szCs w:val="28"/>
          <w:lang w:val="uk-UA"/>
        </w:rPr>
        <w:t>ої школи з різним рівнем академічної успішності</w:t>
      </w:r>
      <w:r w:rsidR="00C933A8">
        <w:rPr>
          <w:sz w:val="28"/>
          <w:szCs w:val="28"/>
          <w:lang w:val="uk-UA"/>
        </w:rPr>
        <w:t>;</w:t>
      </w:r>
    </w:p>
    <w:p w:rsidR="00C933A8" w:rsidRDefault="000F4679" w:rsidP="00E0712E">
      <w:pPr>
        <w:pStyle w:val="ad"/>
        <w:widowControl w:val="0"/>
        <w:numPr>
          <w:ilvl w:val="0"/>
          <w:numId w:val="18"/>
        </w:numPr>
        <w:tabs>
          <w:tab w:val="left" w:pos="993"/>
        </w:tabs>
        <w:ind w:left="0" w:firstLine="709"/>
        <w:jc w:val="both"/>
        <w:rPr>
          <w:sz w:val="28"/>
          <w:szCs w:val="28"/>
          <w:lang w:val="uk-UA"/>
        </w:rPr>
      </w:pPr>
      <w:r>
        <w:rPr>
          <w:sz w:val="28"/>
          <w:szCs w:val="28"/>
          <w:lang w:val="uk-UA"/>
        </w:rPr>
        <w:t>н</w:t>
      </w:r>
      <w:r w:rsidR="00F306D3" w:rsidRPr="000F4679">
        <w:rPr>
          <w:sz w:val="28"/>
          <w:szCs w:val="28"/>
          <w:lang w:val="uk-UA"/>
        </w:rPr>
        <w:t xml:space="preserve">а другому етапі </w:t>
      </w:r>
      <w:r w:rsidR="00F306D3" w:rsidRPr="000F4679">
        <w:rPr>
          <w:color w:val="000000"/>
          <w:sz w:val="28"/>
          <w:szCs w:val="28"/>
          <w:lang w:val="uk-UA"/>
        </w:rPr>
        <w:t>проведено</w:t>
      </w:r>
      <w:r w:rsidR="00F306D3" w:rsidRPr="000F4679">
        <w:rPr>
          <w:sz w:val="28"/>
          <w:szCs w:val="28"/>
          <w:lang w:val="uk-UA"/>
        </w:rPr>
        <w:t xml:space="preserve"> дослідження </w:t>
      </w:r>
      <w:r w:rsidR="00C933A8">
        <w:rPr>
          <w:sz w:val="28"/>
          <w:szCs w:val="28"/>
          <w:lang w:val="uk-UA"/>
        </w:rPr>
        <w:t>шкільної</w:t>
      </w:r>
      <w:r w:rsidR="00F306D3" w:rsidRPr="000F4679">
        <w:rPr>
          <w:sz w:val="28"/>
          <w:szCs w:val="28"/>
          <w:lang w:val="uk-UA"/>
        </w:rPr>
        <w:t xml:space="preserve"> адаптації </w:t>
      </w:r>
      <w:r w:rsidR="00C933A8">
        <w:rPr>
          <w:sz w:val="28"/>
          <w:szCs w:val="28"/>
          <w:lang w:val="uk-UA"/>
        </w:rPr>
        <w:t>академічно здібних учнів п’ятих класів трьох навчальних колективів – двох експериментальних, що навчалися за педагогічним проектом «Інтелект України», навчальна програма якого поєднує освітні моделі актуалізації, збагачення та поглиблення (ЕК1 і ЕК2) та класу порівняння (КП), який навчався за традиційною для гімназій програмою навчання, що ґрунтується н</w:t>
      </w:r>
      <w:r w:rsidR="00390980">
        <w:rPr>
          <w:sz w:val="28"/>
          <w:szCs w:val="28"/>
          <w:lang w:val="uk-UA"/>
        </w:rPr>
        <w:t>а освітній моделі поглиблення;</w:t>
      </w:r>
    </w:p>
    <w:p w:rsidR="000F4679" w:rsidRDefault="000F4679" w:rsidP="00E0712E">
      <w:pPr>
        <w:pStyle w:val="ad"/>
        <w:widowControl w:val="0"/>
        <w:numPr>
          <w:ilvl w:val="0"/>
          <w:numId w:val="18"/>
        </w:numPr>
        <w:tabs>
          <w:tab w:val="left" w:pos="993"/>
        </w:tabs>
        <w:ind w:left="0" w:firstLine="709"/>
        <w:jc w:val="both"/>
        <w:rPr>
          <w:sz w:val="28"/>
          <w:szCs w:val="28"/>
          <w:lang w:val="uk-UA"/>
        </w:rPr>
      </w:pPr>
      <w:r>
        <w:rPr>
          <w:sz w:val="28"/>
          <w:szCs w:val="28"/>
          <w:lang w:val="uk-UA"/>
        </w:rPr>
        <w:t>н</w:t>
      </w:r>
      <w:r w:rsidR="00F306D3" w:rsidRPr="000F4679">
        <w:rPr>
          <w:sz w:val="28"/>
          <w:szCs w:val="28"/>
          <w:lang w:val="uk-UA"/>
        </w:rPr>
        <w:t xml:space="preserve">а третьому етапі розроблено програму медико-психологічного супроводу академічно здібних учнів під час переходу до </w:t>
      </w:r>
      <w:r w:rsidR="008D6CA0" w:rsidRPr="000F4679">
        <w:rPr>
          <w:sz w:val="28"/>
          <w:szCs w:val="28"/>
          <w:lang w:val="uk-UA"/>
        </w:rPr>
        <w:t>базов</w:t>
      </w:r>
      <w:r w:rsidR="00F306D3" w:rsidRPr="000F4679">
        <w:rPr>
          <w:sz w:val="28"/>
          <w:szCs w:val="28"/>
          <w:lang w:val="uk-UA"/>
        </w:rPr>
        <w:t>ої школи</w:t>
      </w:r>
      <w:r w:rsidR="00C933A8">
        <w:rPr>
          <w:sz w:val="28"/>
          <w:szCs w:val="28"/>
          <w:lang w:val="uk-UA"/>
        </w:rPr>
        <w:t>;</w:t>
      </w:r>
      <w:r w:rsidR="00F306D3" w:rsidRPr="000F4679">
        <w:rPr>
          <w:sz w:val="28"/>
          <w:szCs w:val="28"/>
          <w:lang w:val="uk-UA"/>
        </w:rPr>
        <w:t xml:space="preserve"> </w:t>
      </w:r>
    </w:p>
    <w:p w:rsidR="00F306D3" w:rsidRPr="000F4679" w:rsidRDefault="000F4679" w:rsidP="00E0712E">
      <w:pPr>
        <w:pStyle w:val="ad"/>
        <w:widowControl w:val="0"/>
        <w:numPr>
          <w:ilvl w:val="0"/>
          <w:numId w:val="18"/>
        </w:numPr>
        <w:tabs>
          <w:tab w:val="left" w:pos="993"/>
        </w:tabs>
        <w:ind w:left="0" w:firstLine="709"/>
        <w:jc w:val="both"/>
        <w:rPr>
          <w:sz w:val="28"/>
          <w:szCs w:val="28"/>
          <w:lang w:val="uk-UA"/>
        </w:rPr>
      </w:pPr>
      <w:r>
        <w:rPr>
          <w:sz w:val="28"/>
          <w:szCs w:val="28"/>
          <w:lang w:val="uk-UA"/>
        </w:rPr>
        <w:t>н</w:t>
      </w:r>
      <w:r w:rsidR="00F306D3" w:rsidRPr="000F4679">
        <w:rPr>
          <w:sz w:val="28"/>
          <w:szCs w:val="28"/>
          <w:lang w:val="uk-UA"/>
        </w:rPr>
        <w:t>а четвертому етапі проведено порівняння характеру соціально-психологічної адаптації</w:t>
      </w:r>
      <w:r w:rsidR="00C933A8">
        <w:rPr>
          <w:sz w:val="28"/>
          <w:szCs w:val="28"/>
          <w:lang w:val="uk-UA"/>
        </w:rPr>
        <w:t xml:space="preserve">, тимчасової втрати працездатності та суб’єктивної оцінки власного здоров’я учнями </w:t>
      </w:r>
      <w:r w:rsidR="00F306D3" w:rsidRPr="000F4679">
        <w:rPr>
          <w:sz w:val="28"/>
          <w:szCs w:val="28"/>
          <w:lang w:val="uk-UA"/>
        </w:rPr>
        <w:t>5</w:t>
      </w:r>
      <w:r w:rsidR="00C933A8">
        <w:rPr>
          <w:sz w:val="28"/>
          <w:szCs w:val="28"/>
          <w:lang w:val="uk-UA"/>
        </w:rPr>
        <w:t>-х</w:t>
      </w:r>
      <w:r w:rsidR="00F306D3" w:rsidRPr="000F4679">
        <w:rPr>
          <w:sz w:val="28"/>
          <w:szCs w:val="28"/>
          <w:lang w:val="uk-UA"/>
        </w:rPr>
        <w:t xml:space="preserve"> класів, в яких був медико-психологічний супровід починаючи з початкової школи та в яких медико-психологічний супровід почався в </w:t>
      </w:r>
      <w:r w:rsidR="008D6CA0" w:rsidRPr="000F4679">
        <w:rPr>
          <w:sz w:val="28"/>
          <w:szCs w:val="28"/>
          <w:lang w:val="uk-UA"/>
        </w:rPr>
        <w:t>базов</w:t>
      </w:r>
      <w:r w:rsidR="00F306D3" w:rsidRPr="000F4679">
        <w:rPr>
          <w:sz w:val="28"/>
          <w:szCs w:val="28"/>
          <w:lang w:val="uk-UA"/>
        </w:rPr>
        <w:t>ій школі.</w:t>
      </w:r>
    </w:p>
    <w:p w:rsidR="00105B35" w:rsidRPr="00D84251" w:rsidRDefault="00F306D3" w:rsidP="00D84251">
      <w:pPr>
        <w:pStyle w:val="a4"/>
        <w:widowControl w:val="0"/>
        <w:ind w:firstLine="709"/>
        <w:jc w:val="both"/>
        <w:rPr>
          <w:sz w:val="28"/>
          <w:szCs w:val="28"/>
          <w:lang w:val="uk-UA"/>
        </w:rPr>
      </w:pPr>
      <w:r w:rsidRPr="00D84251">
        <w:rPr>
          <w:sz w:val="28"/>
          <w:szCs w:val="28"/>
          <w:lang w:val="uk-UA"/>
        </w:rPr>
        <w:t xml:space="preserve">Відповідно до мети дослідження, були визначені основні напрямки та методичні прийоми, що дозволили об’єктивно та інформативно виконати всі поставлені завдання. Для вирішення цих проблем було проведено </w:t>
      </w:r>
      <w:r w:rsidRPr="00D84251">
        <w:rPr>
          <w:sz w:val="28"/>
          <w:szCs w:val="28"/>
          <w:lang w:val="uk-UA"/>
        </w:rPr>
        <w:lastRenderedPageBreak/>
        <w:t>лонгітудинальне спостереження за рівнем фізичного розвитку, станом здоров’я та психофізіологічним</w:t>
      </w:r>
      <w:r w:rsidR="00497941">
        <w:rPr>
          <w:sz w:val="28"/>
          <w:szCs w:val="28"/>
          <w:lang w:val="uk-UA"/>
        </w:rPr>
        <w:t>и</w:t>
      </w:r>
      <w:r w:rsidRPr="00D84251">
        <w:rPr>
          <w:sz w:val="28"/>
          <w:szCs w:val="28"/>
          <w:lang w:val="uk-UA"/>
        </w:rPr>
        <w:t xml:space="preserve"> </w:t>
      </w:r>
      <w:r w:rsidR="00497941">
        <w:rPr>
          <w:sz w:val="28"/>
          <w:szCs w:val="28"/>
          <w:lang w:val="uk-UA"/>
        </w:rPr>
        <w:t>особливостями шкільної адаптації</w:t>
      </w:r>
      <w:r w:rsidRPr="00D84251">
        <w:rPr>
          <w:sz w:val="28"/>
          <w:szCs w:val="28"/>
          <w:lang w:val="uk-UA"/>
        </w:rPr>
        <w:t xml:space="preserve"> </w:t>
      </w:r>
      <w:r w:rsidR="00105B35" w:rsidRPr="00D84251">
        <w:rPr>
          <w:sz w:val="28"/>
          <w:szCs w:val="28"/>
          <w:lang w:val="uk-UA"/>
        </w:rPr>
        <w:t>1</w:t>
      </w:r>
      <w:r w:rsidR="00BF42D3" w:rsidRPr="00D84251">
        <w:rPr>
          <w:sz w:val="28"/>
          <w:szCs w:val="28"/>
          <w:lang w:val="uk-UA"/>
        </w:rPr>
        <w:t>54</w:t>
      </w:r>
      <w:r w:rsidRPr="00D84251">
        <w:rPr>
          <w:sz w:val="28"/>
          <w:szCs w:val="28"/>
          <w:lang w:val="uk-UA"/>
        </w:rPr>
        <w:t xml:space="preserve"> учнів протягом навчання в </w:t>
      </w:r>
      <w:r w:rsidR="008D6CA0" w:rsidRPr="00D84251">
        <w:rPr>
          <w:sz w:val="28"/>
          <w:szCs w:val="28"/>
          <w:lang w:val="uk-UA"/>
        </w:rPr>
        <w:t>базов</w:t>
      </w:r>
      <w:r w:rsidRPr="00D84251">
        <w:rPr>
          <w:sz w:val="28"/>
          <w:szCs w:val="28"/>
          <w:lang w:val="uk-UA"/>
        </w:rPr>
        <w:t xml:space="preserve">ій школі. Умови виховання і навчання учнів оцінювалися відповідно до вимог ДСанПіН </w:t>
      </w:r>
      <w:bookmarkStart w:id="2" w:name="_Toc117397474"/>
      <w:r w:rsidRPr="00D84251">
        <w:rPr>
          <w:sz w:val="28"/>
          <w:szCs w:val="28"/>
          <w:lang w:val="uk-UA"/>
        </w:rPr>
        <w:t>5.5.2.008-01 «Державні санітарні правила і норми влаштування, утримання загальноосвітніх навчальних закладів та організації навчально-виховного процесу</w:t>
      </w:r>
      <w:bookmarkEnd w:id="2"/>
      <w:r w:rsidRPr="00D84251">
        <w:rPr>
          <w:sz w:val="28"/>
          <w:szCs w:val="28"/>
          <w:lang w:val="uk-UA"/>
        </w:rPr>
        <w:t>».</w:t>
      </w:r>
      <w:r w:rsidR="00953098" w:rsidRPr="00D84251">
        <w:rPr>
          <w:sz w:val="28"/>
          <w:szCs w:val="28"/>
          <w:lang w:val="uk-UA"/>
        </w:rPr>
        <w:t xml:space="preserve"> </w:t>
      </w:r>
      <w:r w:rsidR="00105B35" w:rsidRPr="00D84251">
        <w:rPr>
          <w:bCs/>
          <w:i/>
          <w:sz w:val="28"/>
          <w:szCs w:val="28"/>
          <w:lang w:val="uk-UA"/>
        </w:rPr>
        <w:t xml:space="preserve"> </w:t>
      </w:r>
      <w:r w:rsidR="00105B35" w:rsidRPr="00D84251">
        <w:rPr>
          <w:sz w:val="28"/>
          <w:szCs w:val="28"/>
          <w:lang w:val="uk-UA"/>
        </w:rPr>
        <w:t>Визначення факторів ризику освітнього середовища (санітарно-гігієнічні фактори ризику) проводилось за критеріями серед яких були: термін провітрювання класної кімнати перед уроком, рівень освітлення, мікроклімат та санітарний стан приміщення, ергономік</w:t>
      </w:r>
      <w:r w:rsidR="003A34F8">
        <w:rPr>
          <w:sz w:val="28"/>
          <w:szCs w:val="28"/>
          <w:lang w:val="uk-UA"/>
        </w:rPr>
        <w:t>а</w:t>
      </w:r>
      <w:r w:rsidR="00105B35" w:rsidRPr="00D84251">
        <w:rPr>
          <w:sz w:val="28"/>
          <w:szCs w:val="28"/>
          <w:lang w:val="uk-UA"/>
        </w:rPr>
        <w:t xml:space="preserve"> робочого місця, характер навчальної діяльності. Дослідження проводилось протягом навчання учнів від 5 до 7 класу, було проаналізовано 750 уроків на початку, всередині та наприкінці навчальних років. </w:t>
      </w:r>
    </w:p>
    <w:p w:rsidR="00F306D3" w:rsidRPr="00D84251" w:rsidRDefault="00953098" w:rsidP="00D84251">
      <w:pPr>
        <w:ind w:firstLine="709"/>
        <w:jc w:val="both"/>
        <w:rPr>
          <w:sz w:val="28"/>
          <w:szCs w:val="28"/>
          <w:lang w:val="uk-UA"/>
        </w:rPr>
      </w:pPr>
      <w:r w:rsidRPr="00D84251">
        <w:rPr>
          <w:sz w:val="28"/>
          <w:szCs w:val="28"/>
          <w:lang w:val="uk-UA"/>
        </w:rPr>
        <w:t xml:space="preserve">Для оцінки зорового навантаження учнів базової школи </w:t>
      </w:r>
      <w:r w:rsidR="007579AB">
        <w:rPr>
          <w:sz w:val="28"/>
          <w:szCs w:val="28"/>
          <w:lang w:val="uk-UA"/>
        </w:rPr>
        <w:t xml:space="preserve">закладів загальної середньої освіти (ЗЗСО) </w:t>
      </w:r>
      <w:r w:rsidRPr="00D84251">
        <w:rPr>
          <w:sz w:val="28"/>
          <w:szCs w:val="28"/>
          <w:lang w:val="uk-UA"/>
        </w:rPr>
        <w:t>були досліджен</w:t>
      </w:r>
      <w:r w:rsidR="00C933A8">
        <w:rPr>
          <w:sz w:val="28"/>
          <w:szCs w:val="28"/>
          <w:lang w:val="uk-UA"/>
        </w:rPr>
        <w:t>о 94</w:t>
      </w:r>
      <w:r w:rsidRPr="00D84251">
        <w:rPr>
          <w:sz w:val="28"/>
          <w:szCs w:val="28"/>
          <w:lang w:val="uk-UA"/>
        </w:rPr>
        <w:t xml:space="preserve"> навчальні зошити на друкованій основі, що використовуються для організації освітнього процесу за проектом «Інтелект України».</w:t>
      </w:r>
      <w:r w:rsidR="00A85375" w:rsidRPr="007579AB">
        <w:rPr>
          <w:sz w:val="28"/>
          <w:szCs w:val="28"/>
          <w:lang w:val="uk-UA"/>
        </w:rPr>
        <w:t xml:space="preserve"> </w:t>
      </w:r>
      <w:r w:rsidR="00A85375" w:rsidRPr="00D84251">
        <w:rPr>
          <w:sz w:val="28"/>
          <w:szCs w:val="28"/>
          <w:lang w:val="uk-UA"/>
        </w:rPr>
        <w:t>Навчальні посібники перевірялися згідно Державним санітарним нормам та правилам «Гігієнічні вимоги до друкованої продукції для дітей» №</w:t>
      </w:r>
      <w:r w:rsidR="00C86D01">
        <w:rPr>
          <w:sz w:val="28"/>
          <w:szCs w:val="28"/>
          <w:lang w:val="en-US"/>
        </w:rPr>
        <w:t> </w:t>
      </w:r>
      <w:r w:rsidR="00A85375" w:rsidRPr="00D84251">
        <w:rPr>
          <w:sz w:val="28"/>
          <w:szCs w:val="28"/>
          <w:lang w:val="uk-UA"/>
        </w:rPr>
        <w:t>77/13344 від 30 січня 2007 р. Перевірка проводилася за наступними показниками: кегль шрифту, довжина рядка та місткість шрифту основного та додаткового текстів. Оцінювалося ілюстративне оформлення видання за колірністю сторінки та відсотком її ілю</w:t>
      </w:r>
      <w:r w:rsidR="00C86D01">
        <w:rPr>
          <w:sz w:val="28"/>
          <w:szCs w:val="28"/>
          <w:lang w:val="uk-UA"/>
        </w:rPr>
        <w:t xml:space="preserve">стративності. Оцінювався шрифт </w:t>
      </w:r>
      <w:r w:rsidR="00A85375" w:rsidRPr="00D84251">
        <w:rPr>
          <w:sz w:val="28"/>
          <w:szCs w:val="28"/>
          <w:lang w:val="uk-UA"/>
        </w:rPr>
        <w:t>текстівки та відстань від текстівки до малюнку. Проводилася комплексна оцінка полів видання та підраховувалася кількість переносів тексту на сторінці.</w:t>
      </w:r>
    </w:p>
    <w:p w:rsidR="00F306D3" w:rsidRPr="00D84251" w:rsidRDefault="00F306D3" w:rsidP="00D84251">
      <w:pPr>
        <w:ind w:firstLine="709"/>
        <w:jc w:val="both"/>
        <w:rPr>
          <w:sz w:val="28"/>
          <w:szCs w:val="28"/>
          <w:lang w:val="uk-UA"/>
        </w:rPr>
      </w:pPr>
      <w:r w:rsidRPr="00D84251">
        <w:rPr>
          <w:sz w:val="28"/>
          <w:szCs w:val="28"/>
          <w:lang w:val="uk-UA"/>
        </w:rPr>
        <w:t xml:space="preserve">Стан здоров’я учнів </w:t>
      </w:r>
      <w:r w:rsidR="00497941">
        <w:rPr>
          <w:sz w:val="28"/>
          <w:szCs w:val="28"/>
          <w:lang w:val="uk-UA"/>
        </w:rPr>
        <w:t>базов</w:t>
      </w:r>
      <w:r w:rsidRPr="00D84251">
        <w:rPr>
          <w:sz w:val="28"/>
          <w:szCs w:val="28"/>
          <w:lang w:val="uk-UA"/>
        </w:rPr>
        <w:t>ої школи вивчався за даними комплексних</w:t>
      </w:r>
      <w:r w:rsidR="00BD160E" w:rsidRPr="00D84251">
        <w:rPr>
          <w:sz w:val="28"/>
          <w:szCs w:val="28"/>
          <w:lang w:val="uk-UA"/>
        </w:rPr>
        <w:t xml:space="preserve"> медичних оглядів фахівцями </w:t>
      </w:r>
      <w:r w:rsidR="00A85375" w:rsidRPr="00D84251">
        <w:rPr>
          <w:color w:val="000000"/>
          <w:sz w:val="28"/>
          <w:szCs w:val="28"/>
          <w:lang w:val="uk-UA"/>
        </w:rPr>
        <w:t>Державної установи «Інститут охорони здоров’я дітей та підлітків Національної академії медичних наук  України»</w:t>
      </w:r>
      <w:r w:rsidRPr="00D84251">
        <w:rPr>
          <w:sz w:val="28"/>
          <w:szCs w:val="28"/>
          <w:lang w:val="uk-UA"/>
        </w:rPr>
        <w:t xml:space="preserve">, які проводилися </w:t>
      </w:r>
      <w:r w:rsidR="000D7E87" w:rsidRPr="00D84251">
        <w:rPr>
          <w:sz w:val="28"/>
          <w:szCs w:val="28"/>
          <w:lang w:val="uk-UA"/>
        </w:rPr>
        <w:t>щорічно</w:t>
      </w:r>
      <w:r w:rsidRPr="00D84251">
        <w:rPr>
          <w:sz w:val="28"/>
          <w:szCs w:val="28"/>
          <w:lang w:val="uk-UA"/>
        </w:rPr>
        <w:t xml:space="preserve"> </w:t>
      </w:r>
      <w:r w:rsidR="000D7E87" w:rsidRPr="00D84251">
        <w:rPr>
          <w:sz w:val="28"/>
          <w:szCs w:val="28"/>
          <w:lang w:val="uk-UA"/>
        </w:rPr>
        <w:t xml:space="preserve">з четвертого </w:t>
      </w:r>
      <w:r w:rsidR="007579AB">
        <w:rPr>
          <w:sz w:val="28"/>
          <w:szCs w:val="28"/>
          <w:lang w:val="uk-UA"/>
        </w:rPr>
        <w:t>д</w:t>
      </w:r>
      <w:r w:rsidR="000D7E87" w:rsidRPr="00D84251">
        <w:rPr>
          <w:sz w:val="28"/>
          <w:szCs w:val="28"/>
          <w:lang w:val="uk-UA"/>
        </w:rPr>
        <w:t>о сьом</w:t>
      </w:r>
      <w:r w:rsidR="007579AB">
        <w:rPr>
          <w:sz w:val="28"/>
          <w:szCs w:val="28"/>
          <w:lang w:val="uk-UA"/>
        </w:rPr>
        <w:t>ого</w:t>
      </w:r>
      <w:r w:rsidR="000D7E87" w:rsidRPr="00D84251">
        <w:rPr>
          <w:sz w:val="28"/>
          <w:szCs w:val="28"/>
          <w:lang w:val="uk-UA"/>
        </w:rPr>
        <w:t xml:space="preserve"> клас</w:t>
      </w:r>
      <w:r w:rsidR="007579AB">
        <w:rPr>
          <w:sz w:val="28"/>
          <w:szCs w:val="28"/>
          <w:lang w:val="uk-UA"/>
        </w:rPr>
        <w:t>у</w:t>
      </w:r>
      <w:r w:rsidR="000D7E87" w:rsidRPr="00D84251">
        <w:rPr>
          <w:sz w:val="28"/>
          <w:szCs w:val="28"/>
          <w:lang w:val="uk-UA"/>
        </w:rPr>
        <w:t xml:space="preserve"> </w:t>
      </w:r>
      <w:r w:rsidRPr="00D84251">
        <w:rPr>
          <w:sz w:val="28"/>
          <w:szCs w:val="28"/>
          <w:lang w:val="uk-UA"/>
        </w:rPr>
        <w:t xml:space="preserve">(всього </w:t>
      </w:r>
      <w:r w:rsidR="000D7E87" w:rsidRPr="00D84251">
        <w:rPr>
          <w:sz w:val="28"/>
          <w:szCs w:val="28"/>
          <w:lang w:val="uk-UA"/>
        </w:rPr>
        <w:t>чотири</w:t>
      </w:r>
      <w:r w:rsidRPr="00D84251">
        <w:rPr>
          <w:sz w:val="28"/>
          <w:szCs w:val="28"/>
          <w:lang w:val="uk-UA"/>
        </w:rPr>
        <w:t xml:space="preserve"> огляд</w:t>
      </w:r>
      <w:r w:rsidR="000D7E87" w:rsidRPr="00D84251">
        <w:rPr>
          <w:sz w:val="28"/>
          <w:szCs w:val="28"/>
          <w:lang w:val="uk-UA"/>
        </w:rPr>
        <w:t>и</w:t>
      </w:r>
      <w:r w:rsidRPr="00D84251">
        <w:rPr>
          <w:sz w:val="28"/>
          <w:szCs w:val="28"/>
          <w:lang w:val="uk-UA"/>
        </w:rPr>
        <w:t>) із одночасним проведенням скринінг-оцінки школярами здоров’я та чинників, що на нього впливають, визначенням антропометричних (зріст, маса тіла, окружність грудної клітки) та фізіометричних (кистьова динамометрія, життєва ємність легень, екскурсія грудної клітки) показників та оцінкою ступеня статевого розвитку.</w:t>
      </w:r>
      <w:r w:rsidR="00A85375" w:rsidRPr="00D84251">
        <w:rPr>
          <w:sz w:val="28"/>
          <w:szCs w:val="28"/>
          <w:lang w:val="uk-UA"/>
        </w:rPr>
        <w:t xml:space="preserve"> На основі індивідуальної оцінки кожного учня всі досліджувані в залежності від стану здоров’я були розподілені на групи здоров’я.</w:t>
      </w:r>
    </w:p>
    <w:p w:rsidR="00F306D3" w:rsidRPr="00D84251" w:rsidRDefault="00F306D3" w:rsidP="00D84251">
      <w:pPr>
        <w:ind w:firstLine="709"/>
        <w:jc w:val="both"/>
        <w:rPr>
          <w:sz w:val="28"/>
          <w:szCs w:val="28"/>
          <w:lang w:val="uk-UA"/>
        </w:rPr>
      </w:pPr>
      <w:r w:rsidRPr="00D84251">
        <w:rPr>
          <w:sz w:val="28"/>
          <w:szCs w:val="28"/>
          <w:lang w:val="uk-UA"/>
        </w:rPr>
        <w:t xml:space="preserve">Проведено аналіз патологічної ураженості за класами хвороб відповідно до </w:t>
      </w:r>
      <w:r w:rsidR="000050C1">
        <w:rPr>
          <w:sz w:val="28"/>
          <w:szCs w:val="28"/>
          <w:lang w:val="uk-UA"/>
        </w:rPr>
        <w:t>міжнародної класифікації хвороб №10 (</w:t>
      </w:r>
      <w:r w:rsidR="00390980">
        <w:rPr>
          <w:sz w:val="28"/>
          <w:szCs w:val="28"/>
          <w:lang w:val="uk-UA"/>
        </w:rPr>
        <w:t>МКХ – </w:t>
      </w:r>
      <w:r w:rsidRPr="00D84251">
        <w:rPr>
          <w:sz w:val="28"/>
          <w:szCs w:val="28"/>
          <w:lang w:val="uk-UA"/>
        </w:rPr>
        <w:t>10</w:t>
      </w:r>
      <w:r w:rsidR="000050C1">
        <w:rPr>
          <w:sz w:val="28"/>
          <w:szCs w:val="28"/>
          <w:lang w:val="uk-UA"/>
        </w:rPr>
        <w:t>)</w:t>
      </w:r>
      <w:r w:rsidRPr="00D84251">
        <w:rPr>
          <w:sz w:val="28"/>
          <w:szCs w:val="28"/>
          <w:lang w:val="uk-UA"/>
        </w:rPr>
        <w:t xml:space="preserve">. Методом викопіювання даних вивчалася гостра захворюваність учнів протягом року за період навчання в </w:t>
      </w:r>
      <w:r w:rsidR="00D15112" w:rsidRPr="00D84251">
        <w:rPr>
          <w:sz w:val="28"/>
          <w:szCs w:val="28"/>
          <w:lang w:val="uk-UA"/>
        </w:rPr>
        <w:t>базов</w:t>
      </w:r>
      <w:r w:rsidRPr="00D84251">
        <w:rPr>
          <w:sz w:val="28"/>
          <w:szCs w:val="28"/>
          <w:lang w:val="uk-UA"/>
        </w:rPr>
        <w:t xml:space="preserve">ій школі. Оцінку захворюваності із тимчасовою втратою працездатності (ТВП) здійснювали на підставі показника кількості випадків захворювань та днів непрацездатності розрахованих на 100 осіб. Всього </w:t>
      </w:r>
      <w:r w:rsidR="001820E1">
        <w:rPr>
          <w:sz w:val="28"/>
          <w:szCs w:val="28"/>
          <w:lang w:val="uk-UA"/>
        </w:rPr>
        <w:t>було проведено 1416 досліджень.</w:t>
      </w:r>
    </w:p>
    <w:p w:rsidR="00D15112" w:rsidRPr="00D84251" w:rsidRDefault="00D15112" w:rsidP="00D84251">
      <w:pPr>
        <w:ind w:firstLine="709"/>
        <w:jc w:val="both"/>
        <w:rPr>
          <w:sz w:val="28"/>
          <w:szCs w:val="28"/>
          <w:lang w:val="uk-UA"/>
        </w:rPr>
      </w:pPr>
      <w:r w:rsidRPr="00D84251">
        <w:rPr>
          <w:sz w:val="28"/>
          <w:szCs w:val="28"/>
          <w:lang w:val="uk-UA"/>
        </w:rPr>
        <w:t>Психофізіологічна частина дослідження включала запис</w:t>
      </w:r>
      <w:r w:rsidR="000050C1">
        <w:rPr>
          <w:sz w:val="28"/>
          <w:szCs w:val="28"/>
          <w:lang w:val="uk-UA"/>
        </w:rPr>
        <w:t xml:space="preserve"> електро-енцефалографії (</w:t>
      </w:r>
      <w:r w:rsidRPr="00D84251">
        <w:rPr>
          <w:sz w:val="28"/>
          <w:szCs w:val="28"/>
          <w:lang w:val="uk-UA"/>
        </w:rPr>
        <w:t>ЕЕГ</w:t>
      </w:r>
      <w:r w:rsidR="000050C1">
        <w:rPr>
          <w:sz w:val="28"/>
          <w:szCs w:val="28"/>
          <w:lang w:val="uk-UA"/>
        </w:rPr>
        <w:t>)</w:t>
      </w:r>
      <w:r w:rsidRPr="00D84251">
        <w:rPr>
          <w:sz w:val="28"/>
          <w:szCs w:val="28"/>
          <w:lang w:val="uk-UA"/>
        </w:rPr>
        <w:t xml:space="preserve"> для оцінки індивідуальних характеристик нервової </w:t>
      </w:r>
      <w:r w:rsidRPr="00D84251">
        <w:rPr>
          <w:sz w:val="28"/>
          <w:szCs w:val="28"/>
          <w:lang w:val="uk-UA"/>
        </w:rPr>
        <w:lastRenderedPageBreak/>
        <w:t>системи. Реєстрація ЕЕГ проводилася в двох режимах – фоновому (стан спокійного пильнування) і під час виконання ментального навантаження (зворотний рахунок в умі). Для оцінки ступеня емоційної напруги і вегетативних показників проводився аналіз варіабельності серцевого ритму</w:t>
      </w:r>
      <w:r w:rsidR="00851D8B">
        <w:rPr>
          <w:sz w:val="28"/>
          <w:szCs w:val="28"/>
          <w:lang w:val="uk-UA"/>
        </w:rPr>
        <w:t>(ВСР)</w:t>
      </w:r>
      <w:r w:rsidRPr="00D84251">
        <w:rPr>
          <w:sz w:val="28"/>
          <w:szCs w:val="28"/>
          <w:lang w:val="uk-UA"/>
        </w:rPr>
        <w:t xml:space="preserve">. Параметри ВСР визначали з використанням програмного комплексу NeuroResearcher®-Cardio-Tension-Test® (модуль </w:t>
      </w:r>
      <w:r w:rsidRPr="00D84251">
        <w:rPr>
          <w:iCs/>
          <w:sz w:val="28"/>
          <w:szCs w:val="28"/>
          <w:lang w:val="uk-UA"/>
        </w:rPr>
        <w:t>Heart Rate Variability Analysis</w:t>
      </w:r>
      <w:r w:rsidRPr="00D84251">
        <w:rPr>
          <w:sz w:val="28"/>
          <w:szCs w:val="28"/>
          <w:lang w:val="uk-UA"/>
        </w:rPr>
        <w:t>)</w:t>
      </w:r>
      <w:r w:rsidRPr="00D84251">
        <w:rPr>
          <w:iCs/>
          <w:sz w:val="28"/>
          <w:szCs w:val="28"/>
          <w:lang w:val="uk-UA"/>
        </w:rPr>
        <w:t>. Проводився розрахунок статистичних</w:t>
      </w:r>
      <w:r w:rsidRPr="00D84251">
        <w:rPr>
          <w:sz w:val="28"/>
          <w:szCs w:val="28"/>
          <w:lang w:val="uk-UA"/>
        </w:rPr>
        <w:t xml:space="preserve"> і спектральних показників ВСР. Спектральний аналіз ритмограми проводився з використанням швидкого перетворення Фур’є.</w:t>
      </w:r>
    </w:p>
    <w:p w:rsidR="00F306D3" w:rsidRPr="00D84251" w:rsidRDefault="00F306D3" w:rsidP="00D84251">
      <w:pPr>
        <w:ind w:firstLine="709"/>
        <w:jc w:val="both"/>
        <w:rPr>
          <w:sz w:val="28"/>
          <w:szCs w:val="28"/>
          <w:lang w:val="uk-UA"/>
        </w:rPr>
      </w:pPr>
      <w:r w:rsidRPr="00D84251">
        <w:rPr>
          <w:sz w:val="28"/>
          <w:szCs w:val="28"/>
          <w:lang w:val="uk-UA"/>
        </w:rPr>
        <w:t xml:space="preserve">Для вивчення динаміки розумової працездатності учнів, як відображення функціонального стану центральної нервової системи, використано коректурні таблиці В.Я. Анфімова. Дослідження проведено </w:t>
      </w:r>
      <w:r w:rsidR="00C933A8">
        <w:rPr>
          <w:sz w:val="28"/>
          <w:szCs w:val="28"/>
          <w:lang w:val="uk-UA"/>
        </w:rPr>
        <w:t>у</w:t>
      </w:r>
      <w:r w:rsidR="00C933A8" w:rsidRPr="00D84251">
        <w:rPr>
          <w:sz w:val="28"/>
          <w:szCs w:val="28"/>
          <w:lang w:val="uk-UA"/>
        </w:rPr>
        <w:t xml:space="preserve"> </w:t>
      </w:r>
      <w:r w:rsidR="00C933A8">
        <w:rPr>
          <w:sz w:val="28"/>
          <w:szCs w:val="28"/>
          <w:lang w:val="uk-UA"/>
        </w:rPr>
        <w:t>п’ятому класі</w:t>
      </w:r>
      <w:r w:rsidR="00C933A8" w:rsidRPr="00D84251">
        <w:rPr>
          <w:sz w:val="28"/>
          <w:szCs w:val="28"/>
          <w:lang w:val="uk-UA"/>
        </w:rPr>
        <w:t xml:space="preserve"> </w:t>
      </w:r>
      <w:r w:rsidRPr="00D84251">
        <w:rPr>
          <w:sz w:val="28"/>
          <w:szCs w:val="28"/>
          <w:lang w:val="uk-UA"/>
        </w:rPr>
        <w:t>в трьох навчальних колективах протягом дня, тижня</w:t>
      </w:r>
      <w:r w:rsidR="00C933A8">
        <w:rPr>
          <w:sz w:val="28"/>
          <w:szCs w:val="28"/>
          <w:lang w:val="uk-UA"/>
        </w:rPr>
        <w:t>, на початку, у середині</w:t>
      </w:r>
      <w:r w:rsidRPr="00D84251">
        <w:rPr>
          <w:sz w:val="28"/>
          <w:szCs w:val="28"/>
          <w:lang w:val="uk-UA"/>
        </w:rPr>
        <w:t xml:space="preserve"> та </w:t>
      </w:r>
      <w:r w:rsidR="00C933A8">
        <w:rPr>
          <w:sz w:val="28"/>
          <w:szCs w:val="28"/>
          <w:lang w:val="uk-UA"/>
        </w:rPr>
        <w:t>наприкінці</w:t>
      </w:r>
      <w:r w:rsidRPr="00D84251">
        <w:rPr>
          <w:sz w:val="28"/>
          <w:szCs w:val="28"/>
          <w:lang w:val="uk-UA"/>
        </w:rPr>
        <w:t xml:space="preserve"> навчального року (перед першим та після кожного уроку – </w:t>
      </w:r>
      <w:r w:rsidR="00C933A8">
        <w:rPr>
          <w:sz w:val="28"/>
          <w:szCs w:val="28"/>
          <w:lang w:val="uk-UA"/>
        </w:rPr>
        <w:t>7298</w:t>
      </w:r>
      <w:r w:rsidRPr="00D84251">
        <w:rPr>
          <w:sz w:val="28"/>
          <w:szCs w:val="28"/>
          <w:lang w:val="uk-UA"/>
        </w:rPr>
        <w:t xml:space="preserve"> коректурних проб).</w:t>
      </w:r>
    </w:p>
    <w:p w:rsidR="00F306D3" w:rsidRPr="00D84251" w:rsidRDefault="00F306D3" w:rsidP="00D84251">
      <w:pPr>
        <w:ind w:firstLine="709"/>
        <w:jc w:val="both"/>
        <w:rPr>
          <w:sz w:val="28"/>
          <w:szCs w:val="28"/>
          <w:lang w:val="uk-UA"/>
        </w:rPr>
      </w:pPr>
      <w:r w:rsidRPr="00D84251">
        <w:rPr>
          <w:sz w:val="28"/>
          <w:szCs w:val="28"/>
          <w:lang w:val="uk-UA"/>
        </w:rPr>
        <w:t xml:space="preserve">Оцінка організації уроку здійснювалась за даними хронометражних досліджень із визначенням структури уроку, характеру викладання навчального матеріалу вчителем та діяльності учнів, санітарно-гігієнічних умов навчання (термін провітрювання, рівень освітлення, санітарний стан приміщення) – </w:t>
      </w:r>
      <w:r w:rsidR="00C933A8">
        <w:rPr>
          <w:sz w:val="28"/>
          <w:szCs w:val="28"/>
          <w:lang w:val="uk-UA"/>
        </w:rPr>
        <w:t>262</w:t>
      </w:r>
      <w:r w:rsidRPr="00D84251">
        <w:rPr>
          <w:sz w:val="28"/>
          <w:szCs w:val="28"/>
          <w:lang w:val="uk-UA"/>
        </w:rPr>
        <w:t xml:space="preserve"> хронометражних досліджен</w:t>
      </w:r>
      <w:r w:rsidR="00C933A8">
        <w:rPr>
          <w:sz w:val="28"/>
          <w:szCs w:val="28"/>
          <w:lang w:val="uk-UA"/>
        </w:rPr>
        <w:t>ня</w:t>
      </w:r>
      <w:r w:rsidRPr="00D84251">
        <w:rPr>
          <w:sz w:val="28"/>
          <w:szCs w:val="28"/>
          <w:lang w:val="uk-UA"/>
        </w:rPr>
        <w:t xml:space="preserve">. </w:t>
      </w:r>
    </w:p>
    <w:p w:rsidR="00F306D3" w:rsidRPr="00D84251" w:rsidRDefault="00F306D3" w:rsidP="00D84251">
      <w:pPr>
        <w:ind w:firstLine="709"/>
        <w:jc w:val="both"/>
        <w:rPr>
          <w:sz w:val="28"/>
          <w:szCs w:val="28"/>
          <w:lang w:val="uk-UA"/>
        </w:rPr>
      </w:pPr>
      <w:r w:rsidRPr="00D84251">
        <w:rPr>
          <w:sz w:val="28"/>
          <w:szCs w:val="28"/>
          <w:lang w:val="uk-UA"/>
        </w:rPr>
        <w:t xml:space="preserve">За даними анонімного анкетування проведено аналіз характеру розвитку навичок здорового способу життя та рівень сформованості їх гігієнічних навичок (анкета розроблена у </w:t>
      </w:r>
      <w:r w:rsidR="00A85375" w:rsidRPr="00D84251">
        <w:rPr>
          <w:color w:val="000000"/>
          <w:sz w:val="28"/>
          <w:szCs w:val="28"/>
          <w:lang w:val="uk-UA"/>
        </w:rPr>
        <w:t>Державній установі «Інститут охорони здоров’я дітей та підлітків Національної академії медичних наук  України»</w:t>
      </w:r>
      <w:r w:rsidRPr="00D84251">
        <w:rPr>
          <w:sz w:val="28"/>
          <w:szCs w:val="28"/>
          <w:lang w:val="uk-UA"/>
        </w:rPr>
        <w:t>). Анкета містила питання щодо тривалості нічного сну, терміну виконання домашнього завдання, режиму харчування та рухової активності, відношення до здоров’яформуючої поведінки, тощо. В дослідженні використано 824 анкети.</w:t>
      </w:r>
    </w:p>
    <w:p w:rsidR="00F306D3" w:rsidRPr="00D84251" w:rsidRDefault="00F306D3" w:rsidP="00D84251">
      <w:pPr>
        <w:ind w:firstLine="709"/>
        <w:jc w:val="both"/>
        <w:rPr>
          <w:sz w:val="28"/>
          <w:szCs w:val="28"/>
          <w:lang w:val="uk-UA"/>
        </w:rPr>
      </w:pPr>
      <w:r w:rsidRPr="00D84251">
        <w:rPr>
          <w:sz w:val="28"/>
          <w:szCs w:val="28"/>
          <w:lang w:val="uk-UA"/>
        </w:rPr>
        <w:t>Статистична обробка результатів досліджень здійснена з використанням пакет</w:t>
      </w:r>
      <w:r w:rsidR="000F4679">
        <w:rPr>
          <w:sz w:val="28"/>
          <w:szCs w:val="28"/>
          <w:lang w:val="uk-UA"/>
        </w:rPr>
        <w:t>у</w:t>
      </w:r>
      <w:r w:rsidRPr="00D84251">
        <w:rPr>
          <w:sz w:val="28"/>
          <w:szCs w:val="28"/>
          <w:lang w:val="uk-UA"/>
        </w:rPr>
        <w:t xml:space="preserve"> прикладних програм (SPSS – 17 </w:t>
      </w:r>
      <w:r w:rsidR="000F4679">
        <w:rPr>
          <w:sz w:val="28"/>
          <w:szCs w:val="28"/>
          <w:lang w:val="uk-UA"/>
        </w:rPr>
        <w:t xml:space="preserve">ліцензія </w:t>
      </w:r>
      <w:r w:rsidRPr="00D84251">
        <w:rPr>
          <w:sz w:val="28"/>
          <w:szCs w:val="28"/>
          <w:lang w:val="uk-UA"/>
        </w:rPr>
        <w:t>№</w:t>
      </w:r>
      <w:r w:rsidR="00C86D01">
        <w:rPr>
          <w:sz w:val="28"/>
          <w:szCs w:val="28"/>
          <w:lang w:val="en-US"/>
        </w:rPr>
        <w:t> </w:t>
      </w:r>
      <w:r w:rsidRPr="00D84251">
        <w:rPr>
          <w:sz w:val="28"/>
          <w:szCs w:val="28"/>
          <w:lang w:val="uk-UA"/>
        </w:rPr>
        <w:t xml:space="preserve">d47646601451106а68сb). Для аналізу отриманих даних використано дисперсійний, кореляційний та регресійний аналіз. Для побудови функціональної залежності між показниками застосовували процедуру множинного регресійного аналізу з покроковим виключенням незначущих перемінних із регресійної моделі. </w:t>
      </w:r>
    </w:p>
    <w:p w:rsidR="00363F1E" w:rsidRPr="00C86D01" w:rsidRDefault="00C0686B" w:rsidP="00D84251">
      <w:pPr>
        <w:tabs>
          <w:tab w:val="num" w:pos="426"/>
        </w:tabs>
        <w:ind w:firstLine="709"/>
        <w:jc w:val="both"/>
        <w:rPr>
          <w:sz w:val="28"/>
          <w:szCs w:val="28"/>
          <w:lang w:val="uk-UA"/>
        </w:rPr>
      </w:pPr>
      <w:r w:rsidRPr="00D84251">
        <w:rPr>
          <w:b/>
          <w:color w:val="000000"/>
          <w:sz w:val="28"/>
          <w:szCs w:val="28"/>
          <w:lang w:val="uk-UA"/>
        </w:rPr>
        <w:t xml:space="preserve">Третій розділ </w:t>
      </w:r>
      <w:r w:rsidRPr="00851D8B">
        <w:rPr>
          <w:i/>
          <w:color w:val="000000"/>
          <w:sz w:val="28"/>
          <w:szCs w:val="28"/>
          <w:lang w:val="uk-UA"/>
        </w:rPr>
        <w:t>«</w:t>
      </w:r>
      <w:r w:rsidR="001D74DA" w:rsidRPr="00851D8B">
        <w:rPr>
          <w:i/>
          <w:color w:val="000000"/>
          <w:sz w:val="28"/>
          <w:szCs w:val="28"/>
          <w:lang w:val="uk-UA"/>
        </w:rPr>
        <w:t>Гі</w:t>
      </w:r>
      <w:r w:rsidR="00F82C2E" w:rsidRPr="00851D8B">
        <w:rPr>
          <w:i/>
          <w:color w:val="000000"/>
          <w:sz w:val="28"/>
          <w:szCs w:val="28"/>
          <w:lang w:val="uk-UA"/>
        </w:rPr>
        <w:t>гі</w:t>
      </w:r>
      <w:r w:rsidR="001D74DA" w:rsidRPr="00851D8B">
        <w:rPr>
          <w:i/>
          <w:color w:val="000000"/>
          <w:sz w:val="28"/>
          <w:szCs w:val="28"/>
          <w:lang w:val="uk-UA"/>
        </w:rPr>
        <w:t>єнічні та м</w:t>
      </w:r>
      <w:r w:rsidR="00D15112" w:rsidRPr="00851D8B">
        <w:rPr>
          <w:bCs/>
          <w:i/>
          <w:sz w:val="28"/>
          <w:szCs w:val="28"/>
          <w:lang w:val="uk-UA"/>
        </w:rPr>
        <w:t>едико-соціальні</w:t>
      </w:r>
      <w:r w:rsidR="00434FEE" w:rsidRPr="00851D8B">
        <w:rPr>
          <w:bCs/>
          <w:i/>
          <w:sz w:val="28"/>
          <w:szCs w:val="28"/>
          <w:lang w:val="uk-UA"/>
        </w:rPr>
        <w:t xml:space="preserve"> особливості освітнього середовища базової школи закладів загальної середньої освіти в умовах інтенсифікації навчальної діяльності учнів</w:t>
      </w:r>
      <w:r w:rsidRPr="00851D8B">
        <w:rPr>
          <w:bCs/>
          <w:i/>
          <w:sz w:val="28"/>
          <w:szCs w:val="28"/>
          <w:lang w:val="uk-UA"/>
        </w:rPr>
        <w:t>»</w:t>
      </w:r>
      <w:r w:rsidR="00784B7A" w:rsidRPr="00851D8B">
        <w:rPr>
          <w:b/>
          <w:i/>
          <w:color w:val="000000"/>
          <w:sz w:val="28"/>
          <w:szCs w:val="28"/>
          <w:lang w:val="uk-UA"/>
        </w:rPr>
        <w:t xml:space="preserve">. </w:t>
      </w:r>
      <w:r w:rsidR="00363F1E" w:rsidRPr="00D84251">
        <w:rPr>
          <w:sz w:val="28"/>
          <w:szCs w:val="28"/>
          <w:lang w:val="uk-UA"/>
        </w:rPr>
        <w:t>Розвиток ключових і спеціальних компентностей у сучасного учня</w:t>
      </w:r>
      <w:r w:rsidR="00C933A8">
        <w:rPr>
          <w:sz w:val="28"/>
          <w:szCs w:val="28"/>
          <w:lang w:val="uk-UA"/>
        </w:rPr>
        <w:t>, як одна з провідних стратегій реформи освіти,</w:t>
      </w:r>
      <w:r w:rsidR="00363F1E" w:rsidRPr="00D84251">
        <w:rPr>
          <w:sz w:val="28"/>
          <w:szCs w:val="28"/>
          <w:lang w:val="uk-UA"/>
        </w:rPr>
        <w:t xml:space="preserve"> передбачає спрямування </w:t>
      </w:r>
      <w:r w:rsidR="00C933A8">
        <w:rPr>
          <w:sz w:val="28"/>
          <w:szCs w:val="28"/>
          <w:lang w:val="uk-UA"/>
        </w:rPr>
        <w:t xml:space="preserve">ЗЗСО </w:t>
      </w:r>
      <w:r w:rsidR="00363F1E" w:rsidRPr="00D84251">
        <w:rPr>
          <w:sz w:val="28"/>
          <w:szCs w:val="28"/>
          <w:lang w:val="uk-UA"/>
        </w:rPr>
        <w:t xml:space="preserve">на підготовку конкурентоспроможних фахівців, здатних системно мислити і діяти, для яких характерна творча активність, лідерські якості, ініціативність і самостійність, що потребує створення відповідних умов. В умовах орієнтації </w:t>
      </w:r>
      <w:r w:rsidR="007579AB">
        <w:rPr>
          <w:sz w:val="28"/>
          <w:szCs w:val="28"/>
          <w:lang w:val="uk-UA"/>
        </w:rPr>
        <w:t>ЗЗСО</w:t>
      </w:r>
      <w:r w:rsidR="00C86D01">
        <w:rPr>
          <w:sz w:val="28"/>
          <w:szCs w:val="28"/>
          <w:lang w:val="uk-UA"/>
        </w:rPr>
        <w:t xml:space="preserve"> </w:t>
      </w:r>
      <w:r w:rsidR="00363F1E" w:rsidRPr="00D84251">
        <w:rPr>
          <w:sz w:val="28"/>
          <w:szCs w:val="28"/>
          <w:lang w:val="uk-UA"/>
        </w:rPr>
        <w:t>на пошук педагогічних інновацій задоволені умовами навчання 91% учнів, а якістю викладання –</w:t>
      </w:r>
      <w:r w:rsidR="00C86D01">
        <w:rPr>
          <w:sz w:val="28"/>
          <w:szCs w:val="28"/>
          <w:lang w:val="uk-UA"/>
        </w:rPr>
        <w:t xml:space="preserve"> 84%, без суттєвих відмінностей</w:t>
      </w:r>
      <w:r w:rsidR="00363F1E" w:rsidRPr="00D84251">
        <w:rPr>
          <w:sz w:val="28"/>
          <w:szCs w:val="28"/>
          <w:lang w:val="uk-UA"/>
        </w:rPr>
        <w:t xml:space="preserve"> залежно від статі та навчальної успішності. Водночас, </w:t>
      </w:r>
      <w:r w:rsidR="00363F1E" w:rsidRPr="00D84251">
        <w:rPr>
          <w:sz w:val="28"/>
          <w:szCs w:val="28"/>
          <w:lang w:val="uk-UA"/>
        </w:rPr>
        <w:lastRenderedPageBreak/>
        <w:t>16% дев’ятикласників задоволені навчанням, а</w:t>
      </w:r>
      <w:r w:rsidR="007579AB">
        <w:rPr>
          <w:sz w:val="28"/>
          <w:szCs w:val="28"/>
          <w:lang w:val="uk-UA"/>
        </w:rPr>
        <w:t>ле</w:t>
      </w:r>
      <w:r w:rsidR="00363F1E" w:rsidRPr="00D84251">
        <w:rPr>
          <w:sz w:val="28"/>
          <w:szCs w:val="28"/>
          <w:lang w:val="uk-UA"/>
        </w:rPr>
        <w:t xml:space="preserve"> більшість сприймає його як «обо</w:t>
      </w:r>
      <w:r w:rsidR="00C86D01">
        <w:rPr>
          <w:sz w:val="28"/>
          <w:szCs w:val="28"/>
          <w:lang w:val="uk-UA"/>
        </w:rPr>
        <w:t>в’язок» (69% учнів).</w:t>
      </w:r>
    </w:p>
    <w:p w:rsidR="00363F1E" w:rsidRPr="00D84251" w:rsidRDefault="00A85375" w:rsidP="00D84251">
      <w:pPr>
        <w:tabs>
          <w:tab w:val="num" w:pos="426"/>
        </w:tabs>
        <w:ind w:firstLine="709"/>
        <w:jc w:val="both"/>
        <w:rPr>
          <w:sz w:val="28"/>
          <w:szCs w:val="28"/>
          <w:lang w:val="uk-UA"/>
        </w:rPr>
      </w:pPr>
      <w:r w:rsidRPr="00D84251">
        <w:rPr>
          <w:sz w:val="28"/>
          <w:szCs w:val="28"/>
          <w:lang w:val="uk-UA"/>
        </w:rPr>
        <w:t>Для</w:t>
      </w:r>
      <w:r w:rsidR="00363F1E" w:rsidRPr="00D84251">
        <w:rPr>
          <w:sz w:val="28"/>
          <w:szCs w:val="28"/>
          <w:lang w:val="uk-UA"/>
        </w:rPr>
        <w:t xml:space="preserve"> </w:t>
      </w:r>
      <w:r w:rsidRPr="00D84251">
        <w:rPr>
          <w:sz w:val="28"/>
          <w:szCs w:val="28"/>
          <w:lang w:val="uk-UA"/>
        </w:rPr>
        <w:t>задоволення нереалізован</w:t>
      </w:r>
      <w:r w:rsidR="007969F7" w:rsidRPr="00D84251">
        <w:rPr>
          <w:sz w:val="28"/>
          <w:szCs w:val="28"/>
          <w:lang w:val="uk-UA"/>
        </w:rPr>
        <w:t>их потреб</w:t>
      </w:r>
      <w:r w:rsidR="00363F1E" w:rsidRPr="00D84251">
        <w:rPr>
          <w:sz w:val="28"/>
          <w:szCs w:val="28"/>
          <w:lang w:val="uk-UA"/>
        </w:rPr>
        <w:t xml:space="preserve"> у навчанні додатково </w:t>
      </w:r>
      <w:r w:rsidR="000050C1" w:rsidRPr="00D84251">
        <w:rPr>
          <w:sz w:val="28"/>
          <w:szCs w:val="28"/>
          <w:lang w:val="uk-UA"/>
        </w:rPr>
        <w:t>вчиться</w:t>
      </w:r>
      <w:r w:rsidR="00C86D01">
        <w:rPr>
          <w:sz w:val="28"/>
          <w:szCs w:val="28"/>
          <w:lang w:val="uk-UA"/>
        </w:rPr>
        <w:t xml:space="preserve"> </w:t>
      </w:r>
      <w:r w:rsidR="00363F1E" w:rsidRPr="00D84251">
        <w:rPr>
          <w:sz w:val="28"/>
          <w:szCs w:val="28"/>
          <w:lang w:val="uk-UA"/>
        </w:rPr>
        <w:t>88% «</w:t>
      </w:r>
      <w:r w:rsidR="00C86D01">
        <w:rPr>
          <w:sz w:val="28"/>
          <w:szCs w:val="28"/>
          <w:lang w:val="uk-UA"/>
        </w:rPr>
        <w:t xml:space="preserve">відмінників», 86% «хорошистів» </w:t>
      </w:r>
      <w:r w:rsidR="00363F1E" w:rsidRPr="00D84251">
        <w:rPr>
          <w:sz w:val="28"/>
          <w:szCs w:val="28"/>
          <w:lang w:val="uk-UA"/>
        </w:rPr>
        <w:t>і 7</w:t>
      </w:r>
      <w:r w:rsidR="00C86D01">
        <w:rPr>
          <w:sz w:val="28"/>
          <w:szCs w:val="28"/>
          <w:lang w:val="uk-UA"/>
        </w:rPr>
        <w:t xml:space="preserve">0% «трієчників». При цьому 60% </w:t>
      </w:r>
      <w:r w:rsidR="00363F1E" w:rsidRPr="00D84251">
        <w:rPr>
          <w:sz w:val="28"/>
          <w:szCs w:val="28"/>
          <w:lang w:val="uk-UA"/>
        </w:rPr>
        <w:t>«відмінників» і лише 35% «хорошистів» та 19% «трієчників» виконують домашнє завдання у повному обсязі (табл</w:t>
      </w:r>
      <w:r w:rsidR="00C933A8">
        <w:rPr>
          <w:sz w:val="28"/>
          <w:szCs w:val="28"/>
          <w:lang w:val="uk-UA"/>
        </w:rPr>
        <w:t>.</w:t>
      </w:r>
      <w:r w:rsidR="00E0712E" w:rsidRPr="00E0712E">
        <w:rPr>
          <w:sz w:val="28"/>
          <w:szCs w:val="28"/>
        </w:rPr>
        <w:t xml:space="preserve"> </w:t>
      </w:r>
      <w:r w:rsidR="00E0712E" w:rsidRPr="005B631F">
        <w:rPr>
          <w:sz w:val="28"/>
          <w:szCs w:val="28"/>
        </w:rPr>
        <w:t>1</w:t>
      </w:r>
      <w:r w:rsidR="00363F1E" w:rsidRPr="00D84251">
        <w:rPr>
          <w:sz w:val="28"/>
          <w:szCs w:val="28"/>
          <w:lang w:val="uk-UA"/>
        </w:rPr>
        <w:t>).</w:t>
      </w:r>
    </w:p>
    <w:p w:rsidR="00363F1E" w:rsidRPr="005B631F" w:rsidRDefault="00363F1E" w:rsidP="00C933A8">
      <w:pPr>
        <w:jc w:val="right"/>
        <w:rPr>
          <w:sz w:val="28"/>
          <w:szCs w:val="28"/>
        </w:rPr>
      </w:pPr>
      <w:r>
        <w:rPr>
          <w:sz w:val="28"/>
          <w:szCs w:val="28"/>
          <w:lang w:val="uk-UA"/>
        </w:rPr>
        <w:t xml:space="preserve">Таблиця </w:t>
      </w:r>
      <w:r w:rsidR="00E0712E" w:rsidRPr="005B631F">
        <w:rPr>
          <w:sz w:val="28"/>
          <w:szCs w:val="28"/>
        </w:rPr>
        <w:t>1</w:t>
      </w:r>
    </w:p>
    <w:p w:rsidR="00363F1E" w:rsidRPr="00E0712E" w:rsidRDefault="00363F1E" w:rsidP="00E0712E">
      <w:pPr>
        <w:pStyle w:val="11"/>
        <w:spacing w:line="240" w:lineRule="auto"/>
        <w:rPr>
          <w:bCs w:val="0"/>
          <w:lang w:val="uk-UA"/>
        </w:rPr>
      </w:pPr>
      <w:r w:rsidRPr="00E0712E">
        <w:rPr>
          <w:bCs w:val="0"/>
          <w:lang w:val="uk-UA"/>
        </w:rPr>
        <w:t xml:space="preserve">Виконання домашнього завдання учнями дев’ятих класів із </w:t>
      </w:r>
    </w:p>
    <w:p w:rsidR="00363F1E" w:rsidRPr="00E0712E" w:rsidRDefault="00363F1E" w:rsidP="00363F1E">
      <w:pPr>
        <w:jc w:val="center"/>
        <w:rPr>
          <w:b/>
          <w:sz w:val="28"/>
          <w:szCs w:val="28"/>
          <w:lang w:val="uk-UA"/>
        </w:rPr>
      </w:pPr>
      <w:r w:rsidRPr="00E0712E">
        <w:rPr>
          <w:b/>
          <w:sz w:val="28"/>
          <w:szCs w:val="28"/>
          <w:lang w:val="uk-UA"/>
        </w:rPr>
        <w:t>різною академічною успішністю, (%)</w:t>
      </w:r>
    </w:p>
    <w:tbl>
      <w:tblPr>
        <w:tblW w:w="5000" w:type="pct"/>
        <w:tblLayout w:type="fixed"/>
        <w:tblLook w:val="04A0" w:firstRow="1" w:lastRow="0" w:firstColumn="1" w:lastColumn="0" w:noHBand="0" w:noVBand="1"/>
      </w:tblPr>
      <w:tblGrid>
        <w:gridCol w:w="2519"/>
        <w:gridCol w:w="816"/>
        <w:gridCol w:w="816"/>
        <w:gridCol w:w="816"/>
        <w:gridCol w:w="816"/>
        <w:gridCol w:w="847"/>
        <w:gridCol w:w="849"/>
        <w:gridCol w:w="751"/>
        <w:gridCol w:w="816"/>
        <w:gridCol w:w="808"/>
      </w:tblGrid>
      <w:tr w:rsidR="00BF5FB7" w:rsidRPr="00BF5FB7" w:rsidTr="00BF5FB7">
        <w:trPr>
          <w:trHeight w:val="315"/>
        </w:trPr>
        <w:tc>
          <w:tcPr>
            <w:tcW w:w="12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3F1E" w:rsidRPr="00BF5FB7" w:rsidRDefault="00363F1E" w:rsidP="0083065E">
            <w:pPr>
              <w:jc w:val="center"/>
              <w:rPr>
                <w:sz w:val="28"/>
                <w:szCs w:val="28"/>
                <w:lang w:val="uk-UA"/>
              </w:rPr>
            </w:pPr>
            <w:r w:rsidRPr="00BF5FB7">
              <w:rPr>
                <w:sz w:val="28"/>
                <w:szCs w:val="28"/>
                <w:lang w:val="uk-UA"/>
              </w:rPr>
              <w:t>Виконання домашнього завдання</w:t>
            </w:r>
          </w:p>
        </w:tc>
        <w:tc>
          <w:tcPr>
            <w:tcW w:w="1656"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363F1E" w:rsidRPr="00BF5FB7" w:rsidRDefault="00363F1E" w:rsidP="00BF5FB7">
            <w:pPr>
              <w:ind w:left="-109" w:right="-142"/>
              <w:jc w:val="center"/>
              <w:rPr>
                <w:sz w:val="28"/>
                <w:szCs w:val="28"/>
              </w:rPr>
            </w:pPr>
            <w:r w:rsidRPr="00BF5FB7">
              <w:rPr>
                <w:sz w:val="28"/>
                <w:szCs w:val="28"/>
              </w:rPr>
              <w:t>«</w:t>
            </w:r>
            <w:r w:rsidRPr="00BF5FB7">
              <w:rPr>
                <w:sz w:val="28"/>
                <w:szCs w:val="28"/>
                <w:lang w:val="uk-UA"/>
              </w:rPr>
              <w:t>відмінники</w:t>
            </w:r>
            <w:r w:rsidRPr="00BF5FB7">
              <w:rPr>
                <w:sz w:val="28"/>
                <w:szCs w:val="28"/>
              </w:rPr>
              <w:t>»</w:t>
            </w:r>
          </w:p>
        </w:tc>
        <w:tc>
          <w:tcPr>
            <w:tcW w:w="86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363F1E" w:rsidRPr="00BF5FB7" w:rsidRDefault="00363F1E" w:rsidP="00BF5FB7">
            <w:pPr>
              <w:ind w:left="-109" w:right="-142"/>
              <w:jc w:val="center"/>
              <w:rPr>
                <w:sz w:val="28"/>
                <w:szCs w:val="28"/>
              </w:rPr>
            </w:pPr>
            <w:r w:rsidRPr="00BF5FB7">
              <w:rPr>
                <w:sz w:val="28"/>
                <w:szCs w:val="28"/>
              </w:rPr>
              <w:t>«хорошист</w:t>
            </w:r>
            <w:r w:rsidRPr="00BF5FB7">
              <w:rPr>
                <w:sz w:val="28"/>
                <w:szCs w:val="28"/>
                <w:lang w:val="uk-UA"/>
              </w:rPr>
              <w:t>и</w:t>
            </w:r>
            <w:r w:rsidRPr="00BF5FB7">
              <w:rPr>
                <w:sz w:val="28"/>
                <w:szCs w:val="28"/>
              </w:rPr>
              <w:t>»</w:t>
            </w:r>
          </w:p>
        </w:tc>
        <w:tc>
          <w:tcPr>
            <w:tcW w:w="1205" w:type="pct"/>
            <w:gridSpan w:val="3"/>
            <w:tcBorders>
              <w:top w:val="single" w:sz="4" w:space="0" w:color="auto"/>
              <w:left w:val="nil"/>
              <w:bottom w:val="single" w:sz="4" w:space="0" w:color="auto"/>
              <w:right w:val="single" w:sz="4" w:space="0" w:color="auto"/>
            </w:tcBorders>
            <w:shd w:val="clear" w:color="000000" w:fill="FFFFFF"/>
            <w:noWrap/>
            <w:hideMark/>
          </w:tcPr>
          <w:p w:rsidR="00363F1E" w:rsidRPr="00BF5FB7" w:rsidRDefault="00363F1E" w:rsidP="00BF5FB7">
            <w:pPr>
              <w:ind w:left="-109" w:right="-142"/>
              <w:jc w:val="center"/>
              <w:rPr>
                <w:sz w:val="28"/>
                <w:szCs w:val="28"/>
                <w:lang w:val="uk-UA"/>
              </w:rPr>
            </w:pPr>
            <w:r w:rsidRPr="00BF5FB7">
              <w:rPr>
                <w:sz w:val="28"/>
                <w:szCs w:val="28"/>
                <w:lang w:val="uk-UA"/>
              </w:rPr>
              <w:t xml:space="preserve">«трієчники» </w:t>
            </w:r>
          </w:p>
        </w:tc>
      </w:tr>
      <w:tr w:rsidR="00BF5FB7" w:rsidRPr="003D6D8A" w:rsidTr="00BF5FB7">
        <w:trPr>
          <w:cantSplit/>
          <w:trHeight w:val="1134"/>
        </w:trPr>
        <w:tc>
          <w:tcPr>
            <w:tcW w:w="1278" w:type="pct"/>
            <w:vMerge/>
            <w:tcBorders>
              <w:top w:val="single" w:sz="4" w:space="0" w:color="auto"/>
              <w:left w:val="single" w:sz="4" w:space="0" w:color="auto"/>
              <w:bottom w:val="single" w:sz="4" w:space="0" w:color="000000"/>
              <w:right w:val="single" w:sz="4" w:space="0" w:color="auto"/>
            </w:tcBorders>
            <w:vAlign w:val="center"/>
            <w:hideMark/>
          </w:tcPr>
          <w:p w:rsidR="00363F1E" w:rsidRPr="00BF5FB7" w:rsidRDefault="00363F1E" w:rsidP="00197B67">
            <w:pPr>
              <w:rPr>
                <w:sz w:val="28"/>
                <w:szCs w:val="28"/>
              </w:rPr>
            </w:pPr>
          </w:p>
        </w:tc>
        <w:tc>
          <w:tcPr>
            <w:tcW w:w="414"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r w:rsidRPr="00BF5FB7">
              <w:rPr>
                <w:sz w:val="27"/>
                <w:szCs w:val="27"/>
              </w:rPr>
              <w:t xml:space="preserve">В </w:t>
            </w:r>
            <w:proofErr w:type="spellStart"/>
            <w:r w:rsidRPr="00BF5FB7">
              <w:rPr>
                <w:sz w:val="27"/>
                <w:szCs w:val="27"/>
              </w:rPr>
              <w:t>цілому</w:t>
            </w:r>
            <w:proofErr w:type="spellEnd"/>
            <w:r w:rsidRPr="00BF5FB7">
              <w:rPr>
                <w:sz w:val="27"/>
                <w:szCs w:val="27"/>
              </w:rPr>
              <w:t xml:space="preserve"> (n=245)</w:t>
            </w:r>
          </w:p>
        </w:tc>
        <w:tc>
          <w:tcPr>
            <w:tcW w:w="414"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Хлопці</w:t>
            </w:r>
            <w:proofErr w:type="spellEnd"/>
            <w:r w:rsidRPr="00BF5FB7">
              <w:rPr>
                <w:sz w:val="27"/>
                <w:szCs w:val="27"/>
              </w:rPr>
              <w:t xml:space="preserve"> (n=94)</w:t>
            </w:r>
          </w:p>
        </w:tc>
        <w:tc>
          <w:tcPr>
            <w:tcW w:w="414"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Дівчата</w:t>
            </w:r>
            <w:proofErr w:type="spellEnd"/>
            <w:r w:rsidRPr="00BF5FB7">
              <w:rPr>
                <w:sz w:val="27"/>
                <w:szCs w:val="27"/>
              </w:rPr>
              <w:t xml:space="preserve"> (n=146)</w:t>
            </w:r>
          </w:p>
        </w:tc>
        <w:tc>
          <w:tcPr>
            <w:tcW w:w="414"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r w:rsidRPr="00BF5FB7">
              <w:rPr>
                <w:sz w:val="27"/>
                <w:szCs w:val="27"/>
              </w:rPr>
              <w:t xml:space="preserve">В </w:t>
            </w:r>
            <w:proofErr w:type="spellStart"/>
            <w:r w:rsidRPr="00BF5FB7">
              <w:rPr>
                <w:sz w:val="27"/>
                <w:szCs w:val="27"/>
              </w:rPr>
              <w:t>цілому</w:t>
            </w:r>
            <w:proofErr w:type="spellEnd"/>
            <w:r w:rsidRPr="00BF5FB7">
              <w:rPr>
                <w:sz w:val="27"/>
                <w:szCs w:val="27"/>
              </w:rPr>
              <w:t xml:space="preserve"> (n=514)</w:t>
            </w:r>
          </w:p>
        </w:tc>
        <w:tc>
          <w:tcPr>
            <w:tcW w:w="430"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Хлопці</w:t>
            </w:r>
            <w:proofErr w:type="spellEnd"/>
            <w:r w:rsidRPr="00BF5FB7">
              <w:rPr>
                <w:sz w:val="27"/>
                <w:szCs w:val="27"/>
              </w:rPr>
              <w:t xml:space="preserve"> (n=260)</w:t>
            </w:r>
          </w:p>
        </w:tc>
        <w:tc>
          <w:tcPr>
            <w:tcW w:w="431"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Дівчата</w:t>
            </w:r>
            <w:proofErr w:type="spellEnd"/>
            <w:r w:rsidRPr="00BF5FB7">
              <w:rPr>
                <w:sz w:val="27"/>
                <w:szCs w:val="27"/>
              </w:rPr>
              <w:t xml:space="preserve"> (n=244)</w:t>
            </w:r>
          </w:p>
        </w:tc>
        <w:tc>
          <w:tcPr>
            <w:tcW w:w="381"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r w:rsidRPr="00BF5FB7">
              <w:rPr>
                <w:sz w:val="27"/>
                <w:szCs w:val="27"/>
              </w:rPr>
              <w:t xml:space="preserve">В </w:t>
            </w:r>
            <w:proofErr w:type="spellStart"/>
            <w:r w:rsidRPr="00BF5FB7">
              <w:rPr>
                <w:sz w:val="27"/>
                <w:szCs w:val="27"/>
              </w:rPr>
              <w:t>цілому</w:t>
            </w:r>
            <w:proofErr w:type="spellEnd"/>
            <w:r w:rsidRPr="00BF5FB7">
              <w:rPr>
                <w:sz w:val="27"/>
                <w:szCs w:val="27"/>
              </w:rPr>
              <w:t xml:space="preserve"> (n=263)</w:t>
            </w:r>
          </w:p>
        </w:tc>
        <w:tc>
          <w:tcPr>
            <w:tcW w:w="414"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Хлопці</w:t>
            </w:r>
            <w:proofErr w:type="spellEnd"/>
            <w:r w:rsidRPr="00BF5FB7">
              <w:rPr>
                <w:sz w:val="27"/>
                <w:szCs w:val="27"/>
              </w:rPr>
              <w:t xml:space="preserve"> (n=158)</w:t>
            </w:r>
          </w:p>
        </w:tc>
        <w:tc>
          <w:tcPr>
            <w:tcW w:w="410" w:type="pct"/>
            <w:tcBorders>
              <w:top w:val="nil"/>
              <w:left w:val="nil"/>
              <w:bottom w:val="single" w:sz="4" w:space="0" w:color="auto"/>
              <w:right w:val="single" w:sz="4" w:space="0" w:color="auto"/>
            </w:tcBorders>
            <w:shd w:val="clear" w:color="000000" w:fill="FFFFFF"/>
            <w:textDirection w:val="btLr"/>
            <w:vAlign w:val="bottom"/>
            <w:hideMark/>
          </w:tcPr>
          <w:p w:rsidR="00363F1E" w:rsidRPr="00BF5FB7" w:rsidRDefault="00363F1E" w:rsidP="00BF5FB7">
            <w:pPr>
              <w:ind w:left="-109" w:right="-142"/>
              <w:jc w:val="center"/>
              <w:rPr>
                <w:sz w:val="27"/>
                <w:szCs w:val="27"/>
              </w:rPr>
            </w:pPr>
            <w:proofErr w:type="spellStart"/>
            <w:r w:rsidRPr="00BF5FB7">
              <w:rPr>
                <w:sz w:val="27"/>
                <w:szCs w:val="27"/>
              </w:rPr>
              <w:t>Дівчата</w:t>
            </w:r>
            <w:proofErr w:type="spellEnd"/>
            <w:r w:rsidRPr="00BF5FB7">
              <w:rPr>
                <w:sz w:val="27"/>
                <w:szCs w:val="27"/>
              </w:rPr>
              <w:t xml:space="preserve"> (n=102)</w:t>
            </w:r>
          </w:p>
        </w:tc>
      </w:tr>
      <w:tr w:rsidR="00BF5FB7" w:rsidRPr="00BF5FB7" w:rsidTr="003D6D8A">
        <w:trPr>
          <w:trHeight w:val="315"/>
        </w:trPr>
        <w:tc>
          <w:tcPr>
            <w:tcW w:w="1278" w:type="pct"/>
            <w:tcBorders>
              <w:top w:val="nil"/>
              <w:left w:val="single" w:sz="4" w:space="0" w:color="auto"/>
              <w:bottom w:val="single" w:sz="4" w:space="0" w:color="auto"/>
              <w:right w:val="single" w:sz="4" w:space="0" w:color="auto"/>
            </w:tcBorders>
            <w:shd w:val="clear" w:color="000000" w:fill="FFFFFF"/>
            <w:noWrap/>
            <w:vAlign w:val="bottom"/>
            <w:hideMark/>
          </w:tcPr>
          <w:p w:rsidR="00363F1E" w:rsidRPr="00BF5FB7" w:rsidRDefault="00363F1E" w:rsidP="003D6D8A">
            <w:pPr>
              <w:ind w:left="284" w:hanging="284"/>
              <w:rPr>
                <w:sz w:val="28"/>
                <w:szCs w:val="28"/>
              </w:rPr>
            </w:pPr>
            <w:r w:rsidRPr="00BF5FB7">
              <w:rPr>
                <w:sz w:val="28"/>
                <w:szCs w:val="28"/>
              </w:rPr>
              <w:t>1.</w:t>
            </w:r>
            <w:r w:rsidRPr="00BF5FB7">
              <w:rPr>
                <w:sz w:val="28"/>
                <w:szCs w:val="28"/>
                <w:lang w:val="uk-UA"/>
              </w:rPr>
              <w:t>Виконую</w:t>
            </w:r>
            <w:r w:rsidRPr="00BF5FB7">
              <w:rPr>
                <w:sz w:val="28"/>
                <w:szCs w:val="28"/>
              </w:rPr>
              <w:t xml:space="preserve"> все, </w:t>
            </w:r>
            <w:proofErr w:type="spellStart"/>
            <w:r w:rsidRPr="00BF5FB7">
              <w:rPr>
                <w:sz w:val="28"/>
                <w:szCs w:val="28"/>
              </w:rPr>
              <w:t>що</w:t>
            </w:r>
            <w:proofErr w:type="spellEnd"/>
            <w:r w:rsidRPr="00BF5FB7">
              <w:rPr>
                <w:sz w:val="28"/>
                <w:szCs w:val="28"/>
              </w:rPr>
              <w:t xml:space="preserve"> </w:t>
            </w:r>
            <w:proofErr w:type="spellStart"/>
            <w:r w:rsidRPr="00BF5FB7">
              <w:rPr>
                <w:sz w:val="28"/>
                <w:szCs w:val="28"/>
              </w:rPr>
              <w:t>задають</w:t>
            </w:r>
            <w:proofErr w:type="spellEnd"/>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60,3</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52,2</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65,8</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34,8</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32,6</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37,7</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18,8</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15,3</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24,8</w:t>
            </w:r>
          </w:p>
        </w:tc>
      </w:tr>
      <w:tr w:rsidR="00BF5FB7" w:rsidRPr="00BF5FB7" w:rsidTr="003D6D8A">
        <w:trPr>
          <w:trHeight w:val="315"/>
        </w:trPr>
        <w:tc>
          <w:tcPr>
            <w:tcW w:w="1278" w:type="pct"/>
            <w:tcBorders>
              <w:top w:val="nil"/>
              <w:left w:val="single" w:sz="4" w:space="0" w:color="auto"/>
              <w:bottom w:val="single" w:sz="4" w:space="0" w:color="auto"/>
              <w:right w:val="single" w:sz="4" w:space="0" w:color="auto"/>
            </w:tcBorders>
            <w:shd w:val="clear" w:color="000000" w:fill="FFFFFF"/>
            <w:noWrap/>
            <w:vAlign w:val="bottom"/>
            <w:hideMark/>
          </w:tcPr>
          <w:p w:rsidR="00363F1E" w:rsidRPr="00BF5FB7" w:rsidRDefault="00363F1E" w:rsidP="003D6D8A">
            <w:pPr>
              <w:ind w:left="284" w:hanging="284"/>
              <w:rPr>
                <w:sz w:val="28"/>
                <w:szCs w:val="28"/>
              </w:rPr>
            </w:pPr>
            <w:r w:rsidRPr="00BF5FB7">
              <w:rPr>
                <w:sz w:val="28"/>
                <w:szCs w:val="28"/>
              </w:rPr>
              <w:t>2.</w:t>
            </w:r>
            <w:r w:rsidRPr="00BF5FB7">
              <w:rPr>
                <w:sz w:val="28"/>
                <w:szCs w:val="28"/>
                <w:lang w:val="uk-UA"/>
              </w:rPr>
              <w:t xml:space="preserve"> Виконую</w:t>
            </w:r>
            <w:r w:rsidRPr="00BF5FB7">
              <w:rPr>
                <w:sz w:val="28"/>
                <w:szCs w:val="28"/>
              </w:rPr>
              <w:t xml:space="preserve"> те, </w:t>
            </w:r>
            <w:proofErr w:type="spellStart"/>
            <w:r w:rsidRPr="00BF5FB7">
              <w:rPr>
                <w:sz w:val="28"/>
                <w:szCs w:val="28"/>
              </w:rPr>
              <w:t>що</w:t>
            </w:r>
            <w:proofErr w:type="spellEnd"/>
            <w:r w:rsidRPr="00BF5FB7">
              <w:rPr>
                <w:sz w:val="28"/>
                <w:szCs w:val="28"/>
              </w:rPr>
              <w:t xml:space="preserve"> </w:t>
            </w:r>
            <w:proofErr w:type="spellStart"/>
            <w:r w:rsidRPr="00BF5FB7">
              <w:rPr>
                <w:sz w:val="28"/>
                <w:szCs w:val="28"/>
              </w:rPr>
              <w:t>можу</w:t>
            </w:r>
            <w:proofErr w:type="spellEnd"/>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31,0</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31,5</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30,1</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56,1</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55,4</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56,6</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62,8</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63,7</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60,4</w:t>
            </w:r>
          </w:p>
        </w:tc>
      </w:tr>
      <w:tr w:rsidR="00BF5FB7" w:rsidRPr="00BF5FB7" w:rsidTr="003D6D8A">
        <w:trPr>
          <w:trHeight w:val="315"/>
        </w:trPr>
        <w:tc>
          <w:tcPr>
            <w:tcW w:w="1278" w:type="pct"/>
            <w:tcBorders>
              <w:top w:val="nil"/>
              <w:left w:val="single" w:sz="4" w:space="0" w:color="auto"/>
              <w:bottom w:val="single" w:sz="4" w:space="0" w:color="auto"/>
              <w:right w:val="single" w:sz="4" w:space="0" w:color="auto"/>
            </w:tcBorders>
            <w:shd w:val="clear" w:color="000000" w:fill="FFFFFF"/>
            <w:noWrap/>
            <w:vAlign w:val="bottom"/>
            <w:hideMark/>
          </w:tcPr>
          <w:p w:rsidR="00363F1E" w:rsidRPr="00BF5FB7" w:rsidRDefault="00363F1E" w:rsidP="003D6D8A">
            <w:pPr>
              <w:ind w:left="284" w:hanging="284"/>
              <w:rPr>
                <w:sz w:val="28"/>
                <w:szCs w:val="28"/>
              </w:rPr>
            </w:pPr>
            <w:r w:rsidRPr="00BF5FB7">
              <w:rPr>
                <w:sz w:val="28"/>
                <w:szCs w:val="28"/>
              </w:rPr>
              <w:t>3.</w:t>
            </w:r>
            <w:r w:rsidRPr="00BF5FB7">
              <w:rPr>
                <w:sz w:val="28"/>
                <w:szCs w:val="28"/>
                <w:lang w:val="uk-UA"/>
              </w:rPr>
              <w:t xml:space="preserve"> Виконую</w:t>
            </w:r>
            <w:r w:rsidRPr="00BF5FB7">
              <w:rPr>
                <w:sz w:val="28"/>
                <w:szCs w:val="28"/>
              </w:rPr>
              <w:t xml:space="preserve"> те, </w:t>
            </w:r>
            <w:proofErr w:type="spellStart"/>
            <w:r w:rsidRPr="00BF5FB7">
              <w:rPr>
                <w:sz w:val="28"/>
                <w:szCs w:val="28"/>
              </w:rPr>
              <w:t>що</w:t>
            </w:r>
            <w:proofErr w:type="spellEnd"/>
            <w:r w:rsidRPr="00BF5FB7">
              <w:rPr>
                <w:sz w:val="28"/>
                <w:szCs w:val="28"/>
              </w:rPr>
              <w:t xml:space="preserve"> </w:t>
            </w:r>
            <w:proofErr w:type="spellStart"/>
            <w:r w:rsidRPr="00BF5FB7">
              <w:rPr>
                <w:sz w:val="28"/>
                <w:szCs w:val="28"/>
              </w:rPr>
              <w:t>подобається</w:t>
            </w:r>
            <w:proofErr w:type="spellEnd"/>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4,5</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6,5</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3,4</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6,3</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8,9</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3,3</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8,0</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8,9</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6,9</w:t>
            </w:r>
          </w:p>
        </w:tc>
      </w:tr>
      <w:tr w:rsidR="00BF5FB7" w:rsidRPr="00BF5FB7" w:rsidTr="003D6D8A">
        <w:trPr>
          <w:trHeight w:val="585"/>
        </w:trPr>
        <w:tc>
          <w:tcPr>
            <w:tcW w:w="1278" w:type="pct"/>
            <w:tcBorders>
              <w:top w:val="nil"/>
              <w:left w:val="single" w:sz="4" w:space="0" w:color="auto"/>
              <w:bottom w:val="single" w:sz="4" w:space="0" w:color="auto"/>
              <w:right w:val="single" w:sz="4" w:space="0" w:color="auto"/>
            </w:tcBorders>
            <w:shd w:val="clear" w:color="000000" w:fill="FFFFFF"/>
            <w:vAlign w:val="bottom"/>
            <w:hideMark/>
          </w:tcPr>
          <w:p w:rsidR="00363F1E" w:rsidRPr="00BF5FB7" w:rsidRDefault="00363F1E" w:rsidP="003D6D8A">
            <w:pPr>
              <w:ind w:left="284" w:hanging="284"/>
              <w:rPr>
                <w:sz w:val="28"/>
                <w:szCs w:val="28"/>
              </w:rPr>
            </w:pPr>
            <w:r w:rsidRPr="00BF5FB7">
              <w:rPr>
                <w:sz w:val="28"/>
                <w:szCs w:val="28"/>
              </w:rPr>
              <w:t>4.</w:t>
            </w:r>
            <w:r w:rsidRPr="00BF5FB7">
              <w:rPr>
                <w:sz w:val="28"/>
                <w:szCs w:val="28"/>
                <w:lang w:val="uk-UA"/>
              </w:rPr>
              <w:t xml:space="preserve"> Виконую</w:t>
            </w:r>
            <w:r w:rsidRPr="00BF5FB7">
              <w:rPr>
                <w:sz w:val="28"/>
                <w:szCs w:val="28"/>
              </w:rPr>
              <w:t xml:space="preserve"> </w:t>
            </w:r>
            <w:proofErr w:type="spellStart"/>
            <w:r w:rsidRPr="00BF5FB7">
              <w:rPr>
                <w:sz w:val="28"/>
                <w:szCs w:val="28"/>
              </w:rPr>
              <w:t>лише</w:t>
            </w:r>
            <w:proofErr w:type="spellEnd"/>
            <w:r w:rsidRPr="00BF5FB7">
              <w:rPr>
                <w:sz w:val="28"/>
                <w:szCs w:val="28"/>
              </w:rPr>
              <w:t xml:space="preserve"> </w:t>
            </w:r>
            <w:proofErr w:type="spellStart"/>
            <w:r w:rsidRPr="003D6D8A">
              <w:rPr>
                <w:spacing w:val="-6"/>
                <w:sz w:val="28"/>
                <w:szCs w:val="28"/>
              </w:rPr>
              <w:t>тодi</w:t>
            </w:r>
            <w:proofErr w:type="spellEnd"/>
            <w:r w:rsidRPr="003D6D8A">
              <w:rPr>
                <w:spacing w:val="-6"/>
                <w:sz w:val="28"/>
                <w:szCs w:val="28"/>
              </w:rPr>
              <w:t xml:space="preserve">, коли </w:t>
            </w:r>
            <w:proofErr w:type="spellStart"/>
            <w:r w:rsidRPr="003D6D8A">
              <w:rPr>
                <w:spacing w:val="-6"/>
                <w:sz w:val="28"/>
                <w:szCs w:val="28"/>
              </w:rPr>
              <w:t>очікую</w:t>
            </w:r>
            <w:proofErr w:type="spellEnd"/>
            <w:r w:rsidRPr="00BF5FB7">
              <w:rPr>
                <w:sz w:val="28"/>
                <w:szCs w:val="28"/>
              </w:rPr>
              <w:t xml:space="preserve"> </w:t>
            </w:r>
            <w:proofErr w:type="spellStart"/>
            <w:r w:rsidRPr="00BF5FB7">
              <w:rPr>
                <w:sz w:val="28"/>
                <w:szCs w:val="28"/>
              </w:rPr>
              <w:t>покарання</w:t>
            </w:r>
            <w:proofErr w:type="spellEnd"/>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1,2</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3,3</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0,0</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1,0</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1,2</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0,8</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5,7</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7,0</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4,0</w:t>
            </w:r>
          </w:p>
        </w:tc>
      </w:tr>
      <w:tr w:rsidR="00BF5FB7" w:rsidRPr="00BF5FB7" w:rsidTr="003D6D8A">
        <w:trPr>
          <w:trHeight w:val="315"/>
        </w:trPr>
        <w:tc>
          <w:tcPr>
            <w:tcW w:w="1278" w:type="pct"/>
            <w:tcBorders>
              <w:top w:val="nil"/>
              <w:left w:val="single" w:sz="4" w:space="0" w:color="auto"/>
              <w:bottom w:val="single" w:sz="4" w:space="0" w:color="auto"/>
              <w:right w:val="single" w:sz="4" w:space="0" w:color="auto"/>
            </w:tcBorders>
            <w:shd w:val="clear" w:color="000000" w:fill="FFFFFF"/>
            <w:noWrap/>
            <w:vAlign w:val="bottom"/>
            <w:hideMark/>
          </w:tcPr>
          <w:p w:rsidR="00363F1E" w:rsidRPr="00BF5FB7" w:rsidRDefault="00363F1E" w:rsidP="003D6D8A">
            <w:pPr>
              <w:ind w:left="284" w:hanging="284"/>
              <w:rPr>
                <w:sz w:val="28"/>
                <w:szCs w:val="28"/>
              </w:rPr>
            </w:pPr>
            <w:r w:rsidRPr="00BF5FB7">
              <w:rPr>
                <w:sz w:val="28"/>
                <w:szCs w:val="28"/>
              </w:rPr>
              <w:t>5.Н</w:t>
            </w:r>
            <w:proofErr w:type="gramStart"/>
            <w:r w:rsidRPr="00BF5FB7">
              <w:rPr>
                <w:sz w:val="28"/>
                <w:szCs w:val="28"/>
              </w:rPr>
              <w:t>i</w:t>
            </w:r>
            <w:proofErr w:type="gramEnd"/>
            <w:r w:rsidRPr="00BF5FB7">
              <w:rPr>
                <w:sz w:val="28"/>
                <w:szCs w:val="28"/>
              </w:rPr>
              <w:t xml:space="preserve">коли не </w:t>
            </w:r>
            <w:r w:rsidRPr="00BF5FB7">
              <w:rPr>
                <w:sz w:val="28"/>
                <w:szCs w:val="28"/>
                <w:lang w:val="uk-UA"/>
              </w:rPr>
              <w:t>виконую</w:t>
            </w:r>
            <w:r w:rsidRPr="00BF5FB7">
              <w:rPr>
                <w:sz w:val="28"/>
                <w:szCs w:val="28"/>
              </w:rPr>
              <w:t xml:space="preserve"> </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1,2</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3,3</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0,0</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0,2</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0,4</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0,0</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3,1</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3,8</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2,0</w:t>
            </w:r>
          </w:p>
        </w:tc>
      </w:tr>
      <w:tr w:rsidR="00BF5FB7" w:rsidRPr="00BF5FB7" w:rsidTr="003D6D8A">
        <w:trPr>
          <w:trHeight w:val="315"/>
        </w:trPr>
        <w:tc>
          <w:tcPr>
            <w:tcW w:w="1278" w:type="pct"/>
            <w:tcBorders>
              <w:top w:val="nil"/>
              <w:left w:val="single" w:sz="4" w:space="0" w:color="auto"/>
              <w:bottom w:val="single" w:sz="4" w:space="0" w:color="auto"/>
              <w:right w:val="single" w:sz="4" w:space="0" w:color="auto"/>
            </w:tcBorders>
            <w:shd w:val="clear" w:color="000000" w:fill="FFFFFF"/>
            <w:noWrap/>
            <w:vAlign w:val="bottom"/>
            <w:hideMark/>
          </w:tcPr>
          <w:p w:rsidR="00363F1E" w:rsidRPr="00BF5FB7" w:rsidRDefault="00363F1E" w:rsidP="003D6D8A">
            <w:pPr>
              <w:ind w:left="284" w:hanging="284"/>
              <w:rPr>
                <w:sz w:val="28"/>
                <w:szCs w:val="28"/>
              </w:rPr>
            </w:pPr>
            <w:r w:rsidRPr="00BF5FB7">
              <w:rPr>
                <w:sz w:val="28"/>
                <w:szCs w:val="28"/>
              </w:rPr>
              <w:t xml:space="preserve">6. </w:t>
            </w:r>
            <w:proofErr w:type="spellStart"/>
            <w:r w:rsidRPr="00BF5FB7">
              <w:rPr>
                <w:sz w:val="28"/>
                <w:szCs w:val="28"/>
              </w:rPr>
              <w:t>Інше</w:t>
            </w:r>
            <w:proofErr w:type="spellEnd"/>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1,7</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3,3</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0,7</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1,8</w:t>
            </w:r>
          </w:p>
        </w:tc>
        <w:tc>
          <w:tcPr>
            <w:tcW w:w="43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1,6</w:t>
            </w:r>
          </w:p>
        </w:tc>
        <w:tc>
          <w:tcPr>
            <w:tcW w:w="43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1,6</w:t>
            </w:r>
          </w:p>
        </w:tc>
        <w:tc>
          <w:tcPr>
            <w:tcW w:w="381"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1,5</w:t>
            </w:r>
          </w:p>
        </w:tc>
        <w:tc>
          <w:tcPr>
            <w:tcW w:w="414"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1,3</w:t>
            </w:r>
          </w:p>
        </w:tc>
        <w:tc>
          <w:tcPr>
            <w:tcW w:w="410" w:type="pct"/>
            <w:tcBorders>
              <w:top w:val="nil"/>
              <w:left w:val="nil"/>
              <w:bottom w:val="single" w:sz="4" w:space="0" w:color="auto"/>
              <w:right w:val="single" w:sz="4" w:space="0" w:color="auto"/>
            </w:tcBorders>
            <w:shd w:val="clear" w:color="000000" w:fill="FFFFFF"/>
            <w:noWrap/>
            <w:vAlign w:val="center"/>
            <w:hideMark/>
          </w:tcPr>
          <w:p w:rsidR="00363F1E" w:rsidRPr="00BF5FB7" w:rsidRDefault="00363F1E" w:rsidP="003D6D8A">
            <w:pPr>
              <w:jc w:val="center"/>
              <w:rPr>
                <w:sz w:val="28"/>
                <w:szCs w:val="28"/>
              </w:rPr>
            </w:pPr>
            <w:r w:rsidRPr="00BF5FB7">
              <w:rPr>
                <w:sz w:val="28"/>
                <w:szCs w:val="28"/>
              </w:rPr>
              <w:t>2,0</w:t>
            </w:r>
          </w:p>
        </w:tc>
      </w:tr>
    </w:tbl>
    <w:p w:rsidR="00F640EC" w:rsidRDefault="00F640EC" w:rsidP="00D84251">
      <w:pPr>
        <w:tabs>
          <w:tab w:val="num" w:pos="426"/>
        </w:tabs>
        <w:ind w:firstLine="425"/>
        <w:jc w:val="both"/>
        <w:rPr>
          <w:sz w:val="28"/>
          <w:szCs w:val="28"/>
          <w:lang w:val="uk-UA"/>
        </w:rPr>
      </w:pPr>
    </w:p>
    <w:p w:rsidR="00F111B4" w:rsidRDefault="00F111B4" w:rsidP="00F111B4">
      <w:pPr>
        <w:tabs>
          <w:tab w:val="num" w:pos="426"/>
        </w:tabs>
        <w:ind w:firstLine="709"/>
        <w:jc w:val="both"/>
        <w:rPr>
          <w:sz w:val="28"/>
          <w:szCs w:val="28"/>
          <w:lang w:val="uk-UA"/>
        </w:rPr>
      </w:pPr>
      <w:r w:rsidRPr="00605FE2">
        <w:rPr>
          <w:sz w:val="28"/>
          <w:szCs w:val="28"/>
          <w:lang w:val="uk-UA"/>
        </w:rPr>
        <w:t xml:space="preserve">Методом дисперсійного аналізу визначено, що </w:t>
      </w:r>
      <w:r w:rsidRPr="000050C1">
        <w:rPr>
          <w:sz w:val="28"/>
          <w:szCs w:val="28"/>
          <w:lang w:val="uk-UA"/>
        </w:rPr>
        <w:t>ЗЗСО</w:t>
      </w:r>
      <w:r w:rsidRPr="00605FE2">
        <w:rPr>
          <w:sz w:val="28"/>
          <w:szCs w:val="28"/>
          <w:lang w:val="uk-UA"/>
        </w:rPr>
        <w:t xml:space="preserve"> має суттєвий вплив на формування відчуття задоволен</w:t>
      </w:r>
      <w:r>
        <w:rPr>
          <w:sz w:val="28"/>
          <w:szCs w:val="28"/>
          <w:lang w:val="uk-UA"/>
        </w:rPr>
        <w:t>ості якістю викладання в школі (</w:t>
      </w:r>
      <w:r w:rsidRPr="00605FE2">
        <w:rPr>
          <w:sz w:val="28"/>
          <w:szCs w:val="28"/>
          <w:lang w:val="uk-UA"/>
        </w:rPr>
        <w:t>р</w:t>
      </w:r>
      <w:r w:rsidRPr="00810C15">
        <w:rPr>
          <w:sz w:val="28"/>
          <w:szCs w:val="28"/>
          <w:lang w:val="uk-UA"/>
        </w:rPr>
        <w:t>&lt;</w:t>
      </w:r>
      <w:r w:rsidRPr="00605FE2">
        <w:rPr>
          <w:sz w:val="28"/>
          <w:szCs w:val="28"/>
          <w:lang w:val="uk-UA"/>
        </w:rPr>
        <w:t>0,00</w:t>
      </w:r>
      <w:r w:rsidRPr="00810C15">
        <w:rPr>
          <w:sz w:val="28"/>
          <w:szCs w:val="28"/>
          <w:lang w:val="uk-UA"/>
        </w:rPr>
        <w:t>1</w:t>
      </w:r>
      <w:r w:rsidRPr="00605FE2">
        <w:rPr>
          <w:sz w:val="28"/>
          <w:szCs w:val="28"/>
          <w:lang w:val="uk-UA"/>
        </w:rPr>
        <w:t>), умовами навчання (р</w:t>
      </w:r>
      <w:r w:rsidRPr="00810C15">
        <w:rPr>
          <w:sz w:val="28"/>
          <w:szCs w:val="28"/>
          <w:lang w:val="uk-UA"/>
        </w:rPr>
        <w:t>&lt;</w:t>
      </w:r>
      <w:r w:rsidRPr="00605FE2">
        <w:rPr>
          <w:sz w:val="28"/>
          <w:szCs w:val="28"/>
          <w:lang w:val="uk-UA"/>
        </w:rPr>
        <w:t>0,00</w:t>
      </w:r>
      <w:r w:rsidRPr="00810C15">
        <w:rPr>
          <w:sz w:val="28"/>
          <w:szCs w:val="28"/>
          <w:lang w:val="uk-UA"/>
        </w:rPr>
        <w:t>1</w:t>
      </w:r>
      <w:r w:rsidRPr="00605FE2">
        <w:rPr>
          <w:sz w:val="28"/>
          <w:szCs w:val="28"/>
          <w:lang w:val="uk-UA"/>
        </w:rPr>
        <w:t xml:space="preserve">) та допомогу учню з </w:t>
      </w:r>
      <w:r w:rsidRPr="00911F3C">
        <w:rPr>
          <w:sz w:val="28"/>
          <w:szCs w:val="28"/>
          <w:lang w:val="uk-UA"/>
        </w:rPr>
        <w:t>боку вчителів (</w:t>
      </w:r>
      <w:r w:rsidRPr="00605FE2">
        <w:rPr>
          <w:sz w:val="28"/>
          <w:szCs w:val="28"/>
          <w:lang w:val="uk-UA"/>
        </w:rPr>
        <w:t>р</w:t>
      </w:r>
      <w:r w:rsidRPr="00810C15">
        <w:rPr>
          <w:sz w:val="28"/>
          <w:szCs w:val="28"/>
          <w:lang w:val="uk-UA"/>
        </w:rPr>
        <w:t>&lt;</w:t>
      </w:r>
      <w:r w:rsidRPr="00605FE2">
        <w:rPr>
          <w:sz w:val="28"/>
          <w:szCs w:val="28"/>
          <w:lang w:val="uk-UA"/>
        </w:rPr>
        <w:t>0,00</w:t>
      </w:r>
      <w:r w:rsidRPr="00810C15">
        <w:rPr>
          <w:sz w:val="28"/>
          <w:szCs w:val="28"/>
          <w:lang w:val="uk-UA"/>
        </w:rPr>
        <w:t>1</w:t>
      </w:r>
      <w:r w:rsidRPr="00911F3C">
        <w:rPr>
          <w:sz w:val="28"/>
          <w:szCs w:val="28"/>
          <w:lang w:val="uk-UA"/>
        </w:rPr>
        <w:t>)</w:t>
      </w:r>
      <w:r>
        <w:rPr>
          <w:sz w:val="28"/>
          <w:szCs w:val="28"/>
          <w:lang w:val="uk-UA"/>
        </w:rPr>
        <w:t xml:space="preserve">, </w:t>
      </w:r>
      <w:r w:rsidRPr="00911F3C">
        <w:rPr>
          <w:sz w:val="28"/>
          <w:szCs w:val="28"/>
          <w:lang w:val="uk-UA"/>
        </w:rPr>
        <w:t xml:space="preserve">кількість витраченого часу на виконання домашнього завдання (р=0,024), те, як безпечно може почувати себе дитина в школі (р=0,019) та можливість мати вільний час у звичайний день (р=0,034). Тобто, загальний вплив </w:t>
      </w:r>
      <w:r>
        <w:rPr>
          <w:sz w:val="28"/>
          <w:szCs w:val="28"/>
          <w:lang w:val="uk-UA"/>
        </w:rPr>
        <w:t>ЗЗСО на учнів базової школи</w:t>
      </w:r>
      <w:r w:rsidRPr="00911F3C">
        <w:rPr>
          <w:sz w:val="28"/>
          <w:szCs w:val="28"/>
          <w:lang w:val="uk-UA"/>
        </w:rPr>
        <w:t xml:space="preserve"> полягає у формуванні почуття безпеки у </w:t>
      </w:r>
      <w:r>
        <w:rPr>
          <w:sz w:val="28"/>
          <w:szCs w:val="28"/>
          <w:lang w:val="uk-UA"/>
        </w:rPr>
        <w:t>закладі</w:t>
      </w:r>
      <w:r w:rsidRPr="00911F3C">
        <w:rPr>
          <w:sz w:val="28"/>
          <w:szCs w:val="28"/>
          <w:lang w:val="uk-UA"/>
        </w:rPr>
        <w:t>, задоволеності умовами та якістю викладання, регламентацію вільного ча</w:t>
      </w:r>
      <w:r>
        <w:rPr>
          <w:sz w:val="28"/>
          <w:szCs w:val="28"/>
          <w:lang w:val="uk-UA"/>
        </w:rPr>
        <w:t>су та допомогу з боку вчителів.</w:t>
      </w:r>
    </w:p>
    <w:p w:rsidR="007969F7" w:rsidRPr="000E3520" w:rsidRDefault="000E3520" w:rsidP="00E0712E">
      <w:pPr>
        <w:ind w:firstLine="709"/>
        <w:jc w:val="both"/>
        <w:rPr>
          <w:spacing w:val="-10"/>
          <w:sz w:val="28"/>
          <w:szCs w:val="28"/>
          <w:lang w:val="uk-UA"/>
        </w:rPr>
      </w:pPr>
      <w:r>
        <w:rPr>
          <w:sz w:val="28"/>
          <w:szCs w:val="28"/>
          <w:lang w:val="uk-UA"/>
        </w:rPr>
        <w:t>Під час</w:t>
      </w:r>
      <w:r w:rsidR="007969F7" w:rsidRPr="007969F7">
        <w:rPr>
          <w:sz w:val="28"/>
          <w:szCs w:val="28"/>
          <w:lang w:val="uk-UA"/>
        </w:rPr>
        <w:t xml:space="preserve"> навчання в </w:t>
      </w:r>
      <w:r>
        <w:rPr>
          <w:sz w:val="28"/>
          <w:szCs w:val="28"/>
          <w:lang w:val="uk-UA"/>
        </w:rPr>
        <w:t>базові</w:t>
      </w:r>
      <w:r w:rsidR="007969F7" w:rsidRPr="007969F7">
        <w:rPr>
          <w:sz w:val="28"/>
          <w:szCs w:val="28"/>
          <w:lang w:val="uk-UA"/>
        </w:rPr>
        <w:t>й школі</w:t>
      </w:r>
      <w:r>
        <w:rPr>
          <w:sz w:val="28"/>
          <w:szCs w:val="28"/>
          <w:lang w:val="uk-UA"/>
        </w:rPr>
        <w:t xml:space="preserve"> ЗЗСО</w:t>
      </w:r>
      <w:r w:rsidR="007969F7" w:rsidRPr="007969F7">
        <w:rPr>
          <w:sz w:val="28"/>
          <w:szCs w:val="28"/>
          <w:lang w:val="uk-UA"/>
        </w:rPr>
        <w:t xml:space="preserve"> формуються соціальні зв’язки та, в деяких випадках, соціальні залежності. Встановлено, що дівчата «трієчниці» найбільш впевнені в собі – майже 48% з них розраховують на допомогу друга/подруги завжди. Серед «відмінників» лише 35% учнів завжди розраховують на допомогу друзів. У групі «хорошистів» завжди розраховують на </w:t>
      </w:r>
      <w:r w:rsidR="007969F7" w:rsidRPr="00797AED">
        <w:rPr>
          <w:sz w:val="28"/>
          <w:szCs w:val="28"/>
          <w:lang w:val="uk-UA"/>
        </w:rPr>
        <w:t>допомогу друзів 40% учнів. Такі великі відсотки у відповідях про постійний розрахунок на допомогу друзів можуть свідчити про невпевненість в собі та невизначеність власних пріоритетів.</w:t>
      </w:r>
      <w:r w:rsidRPr="00797AED">
        <w:rPr>
          <w:sz w:val="28"/>
          <w:szCs w:val="28"/>
          <w:lang w:val="uk-UA"/>
        </w:rPr>
        <w:t xml:space="preserve"> </w:t>
      </w:r>
      <w:r w:rsidR="007969F7" w:rsidRPr="00797AED">
        <w:rPr>
          <w:sz w:val="28"/>
          <w:szCs w:val="28"/>
          <w:lang w:val="uk-UA"/>
        </w:rPr>
        <w:t xml:space="preserve">Позитивним можна вважати відсутність </w:t>
      </w:r>
      <w:r w:rsidR="007969F7" w:rsidRPr="00797AED">
        <w:rPr>
          <w:sz w:val="28"/>
          <w:szCs w:val="28"/>
          <w:lang w:val="uk-UA"/>
        </w:rPr>
        <w:lastRenderedPageBreak/>
        <w:t>негативних відповідей на питання про відсутність власних сил. Усі учні впевнені у собі.</w:t>
      </w:r>
    </w:p>
    <w:p w:rsidR="00914D12" w:rsidRPr="00D84251" w:rsidRDefault="00953098" w:rsidP="00E0712E">
      <w:pPr>
        <w:ind w:firstLine="709"/>
        <w:jc w:val="both"/>
        <w:rPr>
          <w:sz w:val="28"/>
          <w:szCs w:val="28"/>
          <w:lang w:val="uk-UA"/>
        </w:rPr>
      </w:pPr>
      <w:r w:rsidRPr="00D84251">
        <w:rPr>
          <w:sz w:val="28"/>
          <w:szCs w:val="28"/>
          <w:lang w:val="uk-UA"/>
        </w:rPr>
        <w:t>Також</w:t>
      </w:r>
      <w:r w:rsidR="00D15112" w:rsidRPr="00D84251">
        <w:rPr>
          <w:sz w:val="28"/>
          <w:szCs w:val="28"/>
          <w:lang w:val="uk-UA"/>
        </w:rPr>
        <w:t xml:space="preserve"> визначено фактори, які мають вплив на навчальну діяльність учнів. Серед найбільш значущих визначаються: навчальний колектив (р</w:t>
      </w:r>
      <w:r w:rsidR="00797AED">
        <w:rPr>
          <w:rFonts w:ascii="Calibri" w:hAnsi="Calibri" w:cs="Calibri"/>
          <w:sz w:val="28"/>
          <w:szCs w:val="28"/>
          <w:lang w:val="uk-UA"/>
        </w:rPr>
        <w:t>&lt;</w:t>
      </w:r>
      <w:r w:rsidR="00D15112" w:rsidRPr="00D84251">
        <w:rPr>
          <w:sz w:val="28"/>
          <w:szCs w:val="28"/>
          <w:lang w:val="uk-UA"/>
        </w:rPr>
        <w:t>0,001</w:t>
      </w:r>
      <w:r w:rsidR="004D638B">
        <w:rPr>
          <w:sz w:val="28"/>
          <w:szCs w:val="28"/>
          <w:lang w:val="uk-UA"/>
        </w:rPr>
        <w:t>)</w:t>
      </w:r>
      <w:r w:rsidR="00D15112" w:rsidRPr="00D84251">
        <w:rPr>
          <w:sz w:val="28"/>
          <w:szCs w:val="28"/>
          <w:lang w:val="uk-UA"/>
        </w:rPr>
        <w:t>, програма навчання (р</w:t>
      </w:r>
      <w:r w:rsidR="00797AED">
        <w:rPr>
          <w:rFonts w:ascii="Calibri" w:hAnsi="Calibri" w:cs="Calibri"/>
          <w:sz w:val="28"/>
          <w:szCs w:val="28"/>
          <w:lang w:val="uk-UA"/>
        </w:rPr>
        <w:t>&lt;</w:t>
      </w:r>
      <w:r w:rsidR="00D15112" w:rsidRPr="00D84251">
        <w:rPr>
          <w:sz w:val="28"/>
          <w:szCs w:val="28"/>
          <w:lang w:val="uk-UA"/>
        </w:rPr>
        <w:t>0,001</w:t>
      </w:r>
      <w:r w:rsidRPr="00D84251">
        <w:rPr>
          <w:sz w:val="28"/>
          <w:szCs w:val="28"/>
          <w:lang w:val="uk-UA"/>
        </w:rPr>
        <w:t>)</w:t>
      </w:r>
      <w:r w:rsidR="00D15112" w:rsidRPr="00D84251">
        <w:rPr>
          <w:sz w:val="28"/>
          <w:szCs w:val="28"/>
          <w:lang w:val="uk-UA"/>
        </w:rPr>
        <w:t xml:space="preserve">; стать </w:t>
      </w:r>
      <w:r w:rsidRPr="00D84251">
        <w:rPr>
          <w:sz w:val="28"/>
          <w:szCs w:val="28"/>
          <w:lang w:val="uk-UA"/>
        </w:rPr>
        <w:t>(р</w:t>
      </w:r>
      <w:r w:rsidR="00797AED">
        <w:rPr>
          <w:rFonts w:ascii="Calibri" w:hAnsi="Calibri" w:cs="Calibri"/>
          <w:sz w:val="28"/>
          <w:szCs w:val="28"/>
          <w:lang w:val="uk-UA"/>
        </w:rPr>
        <w:t>&lt;</w:t>
      </w:r>
      <w:r w:rsidRPr="00D84251">
        <w:rPr>
          <w:sz w:val="28"/>
          <w:szCs w:val="28"/>
          <w:lang w:val="uk-UA"/>
        </w:rPr>
        <w:t>0,001)</w:t>
      </w:r>
      <w:r w:rsidR="00D15112" w:rsidRPr="00D84251">
        <w:rPr>
          <w:sz w:val="28"/>
          <w:szCs w:val="28"/>
          <w:lang w:val="uk-UA"/>
        </w:rPr>
        <w:t xml:space="preserve">. Тобто, школа не лише формує певне середовище для дітей, а й постає суттєвим фактором впливу на режим їх життєдіяльності протягом дня, при цьому сформованість навичок навчальної діяльності учнів базової школи </w:t>
      </w:r>
      <w:r w:rsidR="00105B35" w:rsidRPr="00D84251">
        <w:rPr>
          <w:sz w:val="28"/>
          <w:szCs w:val="28"/>
          <w:lang w:val="uk-UA"/>
        </w:rPr>
        <w:t>пов’язана із рівнем сформованості навичок здоров’язберігаючої поведінки (</w:t>
      </w:r>
      <w:r w:rsidR="000E3520">
        <w:rPr>
          <w:sz w:val="28"/>
          <w:szCs w:val="28"/>
          <w:lang w:val="en-US"/>
        </w:rPr>
        <w:t>r</w:t>
      </w:r>
      <w:r w:rsidR="000E3520" w:rsidRPr="00D15112">
        <w:rPr>
          <w:sz w:val="28"/>
          <w:szCs w:val="28"/>
          <w:lang w:val="uk-UA"/>
        </w:rPr>
        <w:t>=</w:t>
      </w:r>
      <w:r w:rsidR="000E3520" w:rsidRPr="00105B35">
        <w:rPr>
          <w:sz w:val="28"/>
          <w:szCs w:val="28"/>
          <w:lang w:val="uk-UA"/>
        </w:rPr>
        <w:t>0,52</w:t>
      </w:r>
      <w:r w:rsidR="000E3520" w:rsidRPr="00D15112">
        <w:rPr>
          <w:sz w:val="28"/>
          <w:szCs w:val="28"/>
          <w:lang w:val="uk-UA"/>
        </w:rPr>
        <w:t xml:space="preserve">; </w:t>
      </w:r>
      <w:r w:rsidR="00105B35" w:rsidRPr="00D84251">
        <w:rPr>
          <w:sz w:val="28"/>
          <w:szCs w:val="28"/>
          <w:lang w:val="uk-UA"/>
        </w:rPr>
        <w:t>р</w:t>
      </w:r>
      <w:r w:rsidR="00797AED">
        <w:rPr>
          <w:rFonts w:ascii="Calibri" w:hAnsi="Calibri" w:cs="Calibri"/>
          <w:sz w:val="28"/>
          <w:szCs w:val="28"/>
          <w:lang w:val="uk-UA"/>
        </w:rPr>
        <w:t>&lt;</w:t>
      </w:r>
      <w:r w:rsidR="00105B35" w:rsidRPr="00D84251">
        <w:rPr>
          <w:sz w:val="28"/>
          <w:szCs w:val="28"/>
          <w:lang w:val="uk-UA"/>
        </w:rPr>
        <w:t>0,001)</w:t>
      </w:r>
      <w:r w:rsidR="00D15112" w:rsidRPr="00D84251">
        <w:rPr>
          <w:sz w:val="28"/>
          <w:szCs w:val="28"/>
          <w:lang w:val="uk-UA"/>
        </w:rPr>
        <w:t>.</w:t>
      </w:r>
      <w:r w:rsidR="00914D12" w:rsidRPr="00D84251">
        <w:rPr>
          <w:sz w:val="28"/>
          <w:szCs w:val="28"/>
          <w:lang w:val="uk-UA"/>
        </w:rPr>
        <w:t xml:space="preserve"> </w:t>
      </w:r>
    </w:p>
    <w:p w:rsidR="000E3520" w:rsidRDefault="00914D12" w:rsidP="00E0712E">
      <w:pPr>
        <w:tabs>
          <w:tab w:val="num" w:pos="426"/>
        </w:tabs>
        <w:ind w:firstLine="709"/>
        <w:jc w:val="both"/>
        <w:rPr>
          <w:sz w:val="28"/>
          <w:szCs w:val="28"/>
          <w:lang w:val="uk-UA"/>
        </w:rPr>
      </w:pPr>
      <w:r w:rsidRPr="00D84251">
        <w:rPr>
          <w:sz w:val="28"/>
          <w:szCs w:val="28"/>
          <w:lang w:val="uk-UA"/>
        </w:rPr>
        <w:t xml:space="preserve">Отже, навчальну успішність можна розглядати як індикатор локальних, ефективних для певного освітнього середовища, пристосувальних стратегій підлітків у навколишньому середовищі. Сучасний </w:t>
      </w:r>
      <w:r w:rsidR="000E3520">
        <w:rPr>
          <w:sz w:val="28"/>
          <w:szCs w:val="28"/>
          <w:lang w:val="uk-UA"/>
        </w:rPr>
        <w:t>ЗЗСО</w:t>
      </w:r>
      <w:r w:rsidRPr="00D84251">
        <w:rPr>
          <w:sz w:val="28"/>
          <w:szCs w:val="28"/>
          <w:lang w:val="uk-UA"/>
        </w:rPr>
        <w:t xml:space="preserve"> суттєво впливає на життєдіяльність дітей шкільного віку. З’ясовано, що учні, які отримують суттєву підтримку батьків, володіють ефективнішою стратегією адаптації в певному соціумі</w:t>
      </w:r>
      <w:r w:rsidR="00E66488">
        <w:rPr>
          <w:sz w:val="28"/>
          <w:szCs w:val="28"/>
          <w:lang w:val="uk-UA"/>
        </w:rPr>
        <w:t xml:space="preserve"> (</w:t>
      </w:r>
      <w:r w:rsidR="00E66488">
        <w:rPr>
          <w:sz w:val="28"/>
          <w:szCs w:val="28"/>
          <w:lang w:val="en-US"/>
        </w:rPr>
        <w:t>r</w:t>
      </w:r>
      <w:r w:rsidR="00E66488" w:rsidRPr="00E66488">
        <w:rPr>
          <w:sz w:val="28"/>
          <w:szCs w:val="28"/>
          <w:lang w:val="uk-UA"/>
        </w:rPr>
        <w:t xml:space="preserve">=0,48; </w:t>
      </w:r>
      <w:r w:rsidR="00E66488">
        <w:rPr>
          <w:sz w:val="28"/>
          <w:szCs w:val="28"/>
          <w:lang w:val="en-US"/>
        </w:rPr>
        <w:t>p</w:t>
      </w:r>
      <w:r w:rsidR="00E66488" w:rsidRPr="00E66488">
        <w:rPr>
          <w:sz w:val="28"/>
          <w:szCs w:val="28"/>
          <w:lang w:val="uk-UA"/>
        </w:rPr>
        <w:t>&lt;0,01)</w:t>
      </w:r>
      <w:r w:rsidR="00025F6D">
        <w:rPr>
          <w:sz w:val="28"/>
          <w:szCs w:val="28"/>
          <w:lang w:val="uk-UA"/>
        </w:rPr>
        <w:t>,</w:t>
      </w:r>
      <w:r w:rsidRPr="00D84251">
        <w:rPr>
          <w:sz w:val="28"/>
          <w:szCs w:val="28"/>
          <w:lang w:val="uk-UA"/>
        </w:rPr>
        <w:t xml:space="preserve"> </w:t>
      </w:r>
      <w:r w:rsidR="00025F6D">
        <w:rPr>
          <w:sz w:val="28"/>
          <w:szCs w:val="28"/>
          <w:lang w:val="uk-UA"/>
        </w:rPr>
        <w:t>що є</w:t>
      </w:r>
      <w:r w:rsidRPr="00D84251">
        <w:rPr>
          <w:sz w:val="28"/>
          <w:szCs w:val="28"/>
          <w:lang w:val="uk-UA"/>
        </w:rPr>
        <w:t xml:space="preserve"> важливи</w:t>
      </w:r>
      <w:r w:rsidR="00025F6D">
        <w:rPr>
          <w:sz w:val="28"/>
          <w:szCs w:val="28"/>
          <w:lang w:val="uk-UA"/>
        </w:rPr>
        <w:t>м</w:t>
      </w:r>
      <w:r w:rsidRPr="00D84251">
        <w:rPr>
          <w:sz w:val="28"/>
          <w:szCs w:val="28"/>
          <w:lang w:val="uk-UA"/>
        </w:rPr>
        <w:t xml:space="preserve"> чинник</w:t>
      </w:r>
      <w:r w:rsidR="00025F6D">
        <w:rPr>
          <w:sz w:val="28"/>
          <w:szCs w:val="28"/>
          <w:lang w:val="uk-UA"/>
        </w:rPr>
        <w:t>ом</w:t>
      </w:r>
      <w:r w:rsidRPr="00D84251">
        <w:rPr>
          <w:sz w:val="28"/>
          <w:szCs w:val="28"/>
          <w:lang w:val="uk-UA"/>
        </w:rPr>
        <w:t xml:space="preserve"> їх </w:t>
      </w:r>
      <w:r w:rsidR="00025F6D">
        <w:rPr>
          <w:sz w:val="28"/>
          <w:szCs w:val="28"/>
          <w:lang w:val="uk-UA"/>
        </w:rPr>
        <w:t>навчальної успішності</w:t>
      </w:r>
      <w:r w:rsidRPr="00D84251">
        <w:rPr>
          <w:sz w:val="28"/>
          <w:szCs w:val="28"/>
          <w:lang w:val="uk-UA"/>
        </w:rPr>
        <w:t xml:space="preserve">. Визначено суттєві гендерні особливості </w:t>
      </w:r>
      <w:r w:rsidR="00E92851">
        <w:rPr>
          <w:sz w:val="28"/>
          <w:szCs w:val="28"/>
          <w:lang w:val="uk-UA"/>
        </w:rPr>
        <w:t xml:space="preserve">вироблення власних </w:t>
      </w:r>
      <w:r w:rsidRPr="00D84251">
        <w:rPr>
          <w:sz w:val="28"/>
          <w:szCs w:val="28"/>
          <w:lang w:val="uk-UA"/>
        </w:rPr>
        <w:t xml:space="preserve">стратегій </w:t>
      </w:r>
      <w:r w:rsidR="00E92851">
        <w:rPr>
          <w:sz w:val="28"/>
          <w:szCs w:val="28"/>
          <w:lang w:val="uk-UA"/>
        </w:rPr>
        <w:t>збереження та формування здоров’я</w:t>
      </w:r>
      <w:r w:rsidRPr="00D84251">
        <w:rPr>
          <w:sz w:val="28"/>
          <w:szCs w:val="28"/>
          <w:lang w:val="uk-UA"/>
        </w:rPr>
        <w:t xml:space="preserve"> учн</w:t>
      </w:r>
      <w:r w:rsidR="00E92851">
        <w:rPr>
          <w:sz w:val="28"/>
          <w:szCs w:val="28"/>
          <w:lang w:val="uk-UA"/>
        </w:rPr>
        <w:t>ями</w:t>
      </w:r>
      <w:r w:rsidRPr="00D84251">
        <w:rPr>
          <w:sz w:val="28"/>
          <w:szCs w:val="28"/>
          <w:lang w:val="uk-UA"/>
        </w:rPr>
        <w:t xml:space="preserve"> базової школи, зокрема хлопці </w:t>
      </w:r>
      <w:r w:rsidR="00C933A8">
        <w:rPr>
          <w:sz w:val="28"/>
          <w:szCs w:val="28"/>
          <w:lang w:val="uk-UA"/>
        </w:rPr>
        <w:t xml:space="preserve">більш </w:t>
      </w:r>
      <w:r w:rsidR="00C933A8" w:rsidRPr="00D84251">
        <w:rPr>
          <w:sz w:val="28"/>
          <w:szCs w:val="28"/>
          <w:lang w:val="uk-UA"/>
        </w:rPr>
        <w:t>чутливі</w:t>
      </w:r>
      <w:r w:rsidRPr="00D84251">
        <w:rPr>
          <w:sz w:val="28"/>
          <w:szCs w:val="28"/>
          <w:lang w:val="uk-UA"/>
        </w:rPr>
        <w:t xml:space="preserve"> до підтримки освітнього середовища</w:t>
      </w:r>
      <w:r w:rsidR="00E66488" w:rsidRPr="00E66488">
        <w:rPr>
          <w:sz w:val="28"/>
          <w:szCs w:val="28"/>
          <w:lang w:val="uk-UA"/>
        </w:rPr>
        <w:t xml:space="preserve"> (</w:t>
      </w:r>
      <w:r w:rsidR="00E66488">
        <w:rPr>
          <w:sz w:val="28"/>
          <w:szCs w:val="28"/>
          <w:lang w:val="en-US"/>
        </w:rPr>
        <w:t>r</w:t>
      </w:r>
      <w:r w:rsidR="00E66488" w:rsidRPr="00E66488">
        <w:rPr>
          <w:sz w:val="28"/>
          <w:szCs w:val="28"/>
          <w:lang w:val="uk-UA"/>
        </w:rPr>
        <w:t>=0,62;</w:t>
      </w:r>
      <w:r w:rsidR="00E66488">
        <w:rPr>
          <w:sz w:val="28"/>
          <w:szCs w:val="28"/>
          <w:lang w:val="uk-UA"/>
        </w:rPr>
        <w:t xml:space="preserve"> </w:t>
      </w:r>
      <w:r w:rsidR="00E66488">
        <w:rPr>
          <w:sz w:val="28"/>
          <w:szCs w:val="28"/>
          <w:lang w:val="en-US"/>
        </w:rPr>
        <w:t>p</w:t>
      </w:r>
      <w:r w:rsidR="00E66488" w:rsidRPr="00E66488">
        <w:rPr>
          <w:sz w:val="28"/>
          <w:szCs w:val="28"/>
          <w:lang w:val="uk-UA"/>
        </w:rPr>
        <w:t>&lt;0,0</w:t>
      </w:r>
      <w:r w:rsidR="00E66488">
        <w:rPr>
          <w:sz w:val="28"/>
          <w:szCs w:val="28"/>
          <w:lang w:val="uk-UA"/>
        </w:rPr>
        <w:t>0</w:t>
      </w:r>
      <w:r w:rsidR="00E66488" w:rsidRPr="00E66488">
        <w:rPr>
          <w:sz w:val="28"/>
          <w:szCs w:val="28"/>
          <w:lang w:val="uk-UA"/>
        </w:rPr>
        <w:t>1</w:t>
      </w:r>
      <w:r w:rsidR="00025F6D">
        <w:rPr>
          <w:sz w:val="28"/>
          <w:szCs w:val="28"/>
          <w:lang w:val="uk-UA"/>
        </w:rPr>
        <w:t xml:space="preserve"> проти </w:t>
      </w:r>
      <w:r w:rsidR="00025F6D">
        <w:rPr>
          <w:sz w:val="28"/>
          <w:szCs w:val="28"/>
          <w:lang w:val="en-US"/>
        </w:rPr>
        <w:t>r</w:t>
      </w:r>
      <w:r w:rsidR="00025F6D" w:rsidRPr="00E66488">
        <w:rPr>
          <w:sz w:val="28"/>
          <w:szCs w:val="28"/>
          <w:lang w:val="uk-UA"/>
        </w:rPr>
        <w:t>=0,</w:t>
      </w:r>
      <w:r w:rsidR="00025F6D">
        <w:rPr>
          <w:sz w:val="28"/>
          <w:szCs w:val="28"/>
          <w:lang w:val="uk-UA"/>
        </w:rPr>
        <w:t>38</w:t>
      </w:r>
      <w:r w:rsidR="00025F6D" w:rsidRPr="00E66488">
        <w:rPr>
          <w:sz w:val="28"/>
          <w:szCs w:val="28"/>
          <w:lang w:val="uk-UA"/>
        </w:rPr>
        <w:t>;</w:t>
      </w:r>
      <w:r w:rsidR="00025F6D">
        <w:rPr>
          <w:sz w:val="28"/>
          <w:szCs w:val="28"/>
          <w:lang w:val="uk-UA"/>
        </w:rPr>
        <w:t xml:space="preserve"> </w:t>
      </w:r>
      <w:r w:rsidR="00025F6D">
        <w:rPr>
          <w:sz w:val="28"/>
          <w:szCs w:val="28"/>
          <w:lang w:val="en-US"/>
        </w:rPr>
        <w:t>p</w:t>
      </w:r>
      <w:r w:rsidR="00025F6D" w:rsidRPr="00E66488">
        <w:rPr>
          <w:sz w:val="28"/>
          <w:szCs w:val="28"/>
          <w:lang w:val="uk-UA"/>
        </w:rPr>
        <w:t>&lt;0,01</w:t>
      </w:r>
      <w:r w:rsidR="00025F6D">
        <w:rPr>
          <w:sz w:val="28"/>
          <w:szCs w:val="28"/>
          <w:lang w:val="uk-UA"/>
        </w:rPr>
        <w:t xml:space="preserve"> серед дівчат</w:t>
      </w:r>
      <w:r w:rsidR="00E66488">
        <w:rPr>
          <w:sz w:val="28"/>
          <w:szCs w:val="28"/>
          <w:lang w:val="uk-UA"/>
        </w:rPr>
        <w:t>)</w:t>
      </w:r>
      <w:r w:rsidRPr="00D84251">
        <w:rPr>
          <w:sz w:val="28"/>
          <w:szCs w:val="28"/>
          <w:lang w:val="uk-UA"/>
        </w:rPr>
        <w:t>, а у стратегіях здоров’яформуючих технологій вони більше орієнтуються на родину</w:t>
      </w:r>
      <w:r w:rsidR="00025F6D">
        <w:rPr>
          <w:sz w:val="28"/>
          <w:szCs w:val="28"/>
          <w:lang w:val="uk-UA"/>
        </w:rPr>
        <w:t xml:space="preserve"> </w:t>
      </w:r>
      <w:r w:rsidR="00025F6D" w:rsidRPr="00E66488">
        <w:rPr>
          <w:sz w:val="28"/>
          <w:szCs w:val="28"/>
          <w:lang w:val="uk-UA"/>
        </w:rPr>
        <w:t>(</w:t>
      </w:r>
      <w:r w:rsidR="00025F6D">
        <w:rPr>
          <w:sz w:val="28"/>
          <w:szCs w:val="28"/>
          <w:lang w:val="en-US"/>
        </w:rPr>
        <w:t>r</w:t>
      </w:r>
      <w:r w:rsidR="00025F6D" w:rsidRPr="00E66488">
        <w:rPr>
          <w:sz w:val="28"/>
          <w:szCs w:val="28"/>
          <w:lang w:val="uk-UA"/>
        </w:rPr>
        <w:t>=0,</w:t>
      </w:r>
      <w:r w:rsidR="00025F6D">
        <w:rPr>
          <w:sz w:val="28"/>
          <w:szCs w:val="28"/>
          <w:lang w:val="uk-UA"/>
        </w:rPr>
        <w:t>73</w:t>
      </w:r>
      <w:r w:rsidR="00025F6D" w:rsidRPr="00E66488">
        <w:rPr>
          <w:sz w:val="28"/>
          <w:szCs w:val="28"/>
          <w:lang w:val="uk-UA"/>
        </w:rPr>
        <w:t>;</w:t>
      </w:r>
      <w:r w:rsidR="00025F6D">
        <w:rPr>
          <w:sz w:val="28"/>
          <w:szCs w:val="28"/>
          <w:lang w:val="uk-UA"/>
        </w:rPr>
        <w:t xml:space="preserve"> </w:t>
      </w:r>
      <w:r w:rsidR="00025F6D">
        <w:rPr>
          <w:sz w:val="28"/>
          <w:szCs w:val="28"/>
          <w:lang w:val="en-US"/>
        </w:rPr>
        <w:t>p</w:t>
      </w:r>
      <w:r w:rsidR="00025F6D" w:rsidRPr="00E66488">
        <w:rPr>
          <w:sz w:val="28"/>
          <w:szCs w:val="28"/>
          <w:lang w:val="uk-UA"/>
        </w:rPr>
        <w:t>&lt;0,0</w:t>
      </w:r>
      <w:r w:rsidR="00025F6D">
        <w:rPr>
          <w:sz w:val="28"/>
          <w:szCs w:val="28"/>
          <w:lang w:val="uk-UA"/>
        </w:rPr>
        <w:t>0</w:t>
      </w:r>
      <w:r w:rsidR="00025F6D" w:rsidRPr="00E66488">
        <w:rPr>
          <w:sz w:val="28"/>
          <w:szCs w:val="28"/>
          <w:lang w:val="uk-UA"/>
        </w:rPr>
        <w:t>1</w:t>
      </w:r>
      <w:r w:rsidR="00025F6D">
        <w:rPr>
          <w:sz w:val="28"/>
          <w:szCs w:val="28"/>
          <w:lang w:val="uk-UA"/>
        </w:rPr>
        <w:t xml:space="preserve"> проти </w:t>
      </w:r>
      <w:r w:rsidR="00025F6D">
        <w:rPr>
          <w:sz w:val="28"/>
          <w:szCs w:val="28"/>
          <w:lang w:val="en-US"/>
        </w:rPr>
        <w:t>r</w:t>
      </w:r>
      <w:r w:rsidR="00025F6D" w:rsidRPr="00E66488">
        <w:rPr>
          <w:sz w:val="28"/>
          <w:szCs w:val="28"/>
          <w:lang w:val="uk-UA"/>
        </w:rPr>
        <w:t>=0,</w:t>
      </w:r>
      <w:r w:rsidR="00025F6D">
        <w:rPr>
          <w:sz w:val="28"/>
          <w:szCs w:val="28"/>
          <w:lang w:val="uk-UA"/>
        </w:rPr>
        <w:t>46</w:t>
      </w:r>
      <w:r w:rsidR="00025F6D" w:rsidRPr="00E66488">
        <w:rPr>
          <w:sz w:val="28"/>
          <w:szCs w:val="28"/>
          <w:lang w:val="uk-UA"/>
        </w:rPr>
        <w:t>;</w:t>
      </w:r>
      <w:r w:rsidR="00025F6D">
        <w:rPr>
          <w:sz w:val="28"/>
          <w:szCs w:val="28"/>
          <w:lang w:val="uk-UA"/>
        </w:rPr>
        <w:t xml:space="preserve"> </w:t>
      </w:r>
      <w:r w:rsidR="00025F6D">
        <w:rPr>
          <w:sz w:val="28"/>
          <w:szCs w:val="28"/>
          <w:lang w:val="en-US"/>
        </w:rPr>
        <w:t>p</w:t>
      </w:r>
      <w:r w:rsidR="00025F6D" w:rsidRPr="00E66488">
        <w:rPr>
          <w:sz w:val="28"/>
          <w:szCs w:val="28"/>
          <w:lang w:val="uk-UA"/>
        </w:rPr>
        <w:t>&lt;0,01</w:t>
      </w:r>
      <w:r w:rsidR="00025F6D">
        <w:rPr>
          <w:sz w:val="28"/>
          <w:szCs w:val="28"/>
          <w:lang w:val="uk-UA"/>
        </w:rPr>
        <w:t xml:space="preserve"> серед дівчат)</w:t>
      </w:r>
      <w:r w:rsidRPr="00D84251">
        <w:rPr>
          <w:sz w:val="28"/>
          <w:szCs w:val="28"/>
          <w:lang w:val="uk-UA"/>
        </w:rPr>
        <w:t>.</w:t>
      </w:r>
      <w:r w:rsidR="000E3520" w:rsidRPr="000E3520">
        <w:rPr>
          <w:sz w:val="28"/>
          <w:szCs w:val="28"/>
          <w:lang w:val="uk-UA"/>
        </w:rPr>
        <w:t xml:space="preserve"> </w:t>
      </w:r>
    </w:p>
    <w:p w:rsidR="000E3520" w:rsidRPr="00D84251" w:rsidRDefault="000E3520" w:rsidP="00E0712E">
      <w:pPr>
        <w:tabs>
          <w:tab w:val="num" w:pos="426"/>
        </w:tabs>
        <w:ind w:firstLine="709"/>
        <w:jc w:val="both"/>
        <w:rPr>
          <w:color w:val="000000"/>
          <w:sz w:val="28"/>
          <w:szCs w:val="28"/>
          <w:lang w:val="uk-UA"/>
        </w:rPr>
      </w:pPr>
      <w:r w:rsidRPr="00D84251">
        <w:rPr>
          <w:sz w:val="28"/>
          <w:szCs w:val="28"/>
          <w:lang w:val="uk-UA"/>
        </w:rPr>
        <w:t xml:space="preserve">До значущих гігієнічних проблем переходу учнів із початкової школи до базової в умовах інтенсифікації їх навчальної діяльності можна віднести: організацію </w:t>
      </w:r>
      <w:r w:rsidRPr="00D84251">
        <w:rPr>
          <w:color w:val="000000"/>
          <w:sz w:val="28"/>
          <w:szCs w:val="28"/>
          <w:lang w:val="uk-UA"/>
        </w:rPr>
        <w:t>освітнього процесу в межах трансформованого (перехід із пристосованого приміщення дитячого садочку в типовий навчальний заклад для базової та старшої школи) освітнього середовища; відсутність здоров’язберігаючих технологій протягом уроку (організовані динамічні паузи), невідповідність меблів зросту учнів, порушення педагогами режиму провітрювання, надмірне навчальне навантаження</w:t>
      </w:r>
      <w:r w:rsidR="00C933A8">
        <w:rPr>
          <w:color w:val="000000"/>
          <w:sz w:val="28"/>
          <w:szCs w:val="28"/>
          <w:lang w:val="uk-UA"/>
        </w:rPr>
        <w:t xml:space="preserve"> орієнтоване переважно на поглиблення знань учнів</w:t>
      </w:r>
      <w:r w:rsidR="00797AED">
        <w:rPr>
          <w:color w:val="000000"/>
          <w:sz w:val="28"/>
          <w:szCs w:val="28"/>
          <w:lang w:val="uk-UA"/>
        </w:rPr>
        <w:t>.</w:t>
      </w:r>
    </w:p>
    <w:p w:rsidR="00DB283F" w:rsidRDefault="000E3520" w:rsidP="00E0712E">
      <w:pPr>
        <w:tabs>
          <w:tab w:val="num" w:pos="426"/>
        </w:tabs>
        <w:ind w:firstLine="709"/>
        <w:jc w:val="both"/>
        <w:rPr>
          <w:sz w:val="28"/>
          <w:szCs w:val="28"/>
          <w:lang w:val="uk-UA"/>
        </w:rPr>
      </w:pPr>
      <w:r w:rsidRPr="00D84251">
        <w:rPr>
          <w:sz w:val="28"/>
          <w:szCs w:val="28"/>
          <w:lang w:val="uk-UA"/>
        </w:rPr>
        <w:t xml:space="preserve">Проведений аналіз режиму дня дітей свідчить про більш суттєві відмінності у сприйнятті характеру організації життєдіяльності учнями навчальних колективів ніж у залежності від програми навчання. </w:t>
      </w:r>
      <w:r w:rsidR="00C933A8">
        <w:rPr>
          <w:sz w:val="28"/>
          <w:szCs w:val="28"/>
          <w:lang w:val="uk-UA"/>
        </w:rPr>
        <w:t xml:space="preserve">Перехід з початкової до базової школи супроводжується зменшенням батьківського контролю над життєдіяльністю учнів, про що свідчить відмова двох учнів у досліджених начальних колективах від чищення зубів у п’ятому класі, на тлі сталості цієї навички у четвертому класі. </w:t>
      </w:r>
    </w:p>
    <w:p w:rsidR="00DB208A" w:rsidRDefault="00DB283F" w:rsidP="00E0712E">
      <w:pPr>
        <w:tabs>
          <w:tab w:val="num" w:pos="426"/>
        </w:tabs>
        <w:ind w:firstLine="709"/>
        <w:jc w:val="both"/>
        <w:rPr>
          <w:sz w:val="28"/>
          <w:szCs w:val="28"/>
          <w:lang w:val="uk-UA"/>
        </w:rPr>
      </w:pPr>
      <w:r>
        <w:rPr>
          <w:sz w:val="28"/>
          <w:szCs w:val="28"/>
          <w:lang w:val="uk-UA"/>
        </w:rPr>
        <w:t>Аналіз відповідей п’ятикласників свідчить про структуровану систему їх життєдіяльності, вузловими елементами якої є сформованість навичок виконання загартовуючи процедур, ранкової гімнастики та чищення зубів. Саме щоденне виконання ранкової гімнастики пов’язане із терміном перебування на відкритому повітрі (</w:t>
      </w:r>
      <w:proofErr w:type="spellStart"/>
      <w:r>
        <w:rPr>
          <w:sz w:val="28"/>
          <w:szCs w:val="28"/>
          <w:lang w:val="en-US"/>
        </w:rPr>
        <w:t>r</w:t>
      </w:r>
      <w:r w:rsidRPr="004E1036">
        <w:rPr>
          <w:sz w:val="28"/>
          <w:szCs w:val="28"/>
          <w:vertAlign w:val="subscript"/>
          <w:lang w:val="en-US"/>
        </w:rPr>
        <w:t>s</w:t>
      </w:r>
      <w:proofErr w:type="spellEnd"/>
      <w:r w:rsidRPr="004E1036">
        <w:rPr>
          <w:sz w:val="28"/>
          <w:szCs w:val="28"/>
          <w:lang w:val="uk-UA"/>
        </w:rPr>
        <w:t>=0,2</w:t>
      </w:r>
      <w:r>
        <w:rPr>
          <w:sz w:val="28"/>
          <w:szCs w:val="28"/>
          <w:lang w:val="uk-UA"/>
        </w:rPr>
        <w:t>5</w:t>
      </w:r>
      <w:r w:rsidRPr="004E1036">
        <w:rPr>
          <w:sz w:val="28"/>
          <w:szCs w:val="28"/>
          <w:lang w:val="uk-UA"/>
        </w:rPr>
        <w:t xml:space="preserve">; </w:t>
      </w:r>
      <w:r>
        <w:rPr>
          <w:sz w:val="28"/>
          <w:szCs w:val="28"/>
          <w:lang w:val="en-US"/>
        </w:rPr>
        <w:t>p</w:t>
      </w:r>
      <w:r w:rsidRPr="004E1036">
        <w:rPr>
          <w:sz w:val="28"/>
          <w:szCs w:val="28"/>
          <w:lang w:val="uk-UA"/>
        </w:rPr>
        <w:t>&lt;0,05)</w:t>
      </w:r>
      <w:r>
        <w:rPr>
          <w:sz w:val="28"/>
          <w:szCs w:val="28"/>
          <w:lang w:val="uk-UA"/>
        </w:rPr>
        <w:t xml:space="preserve">, виконанням </w:t>
      </w:r>
      <w:r w:rsidR="0049427A">
        <w:rPr>
          <w:sz w:val="28"/>
          <w:szCs w:val="28"/>
          <w:lang w:val="uk-UA"/>
        </w:rPr>
        <w:t>загартовуючих</w:t>
      </w:r>
      <w:r>
        <w:rPr>
          <w:sz w:val="28"/>
          <w:szCs w:val="28"/>
          <w:lang w:val="uk-UA"/>
        </w:rPr>
        <w:t xml:space="preserve"> процедур (</w:t>
      </w:r>
      <w:proofErr w:type="spellStart"/>
      <w:r>
        <w:rPr>
          <w:sz w:val="28"/>
          <w:szCs w:val="28"/>
          <w:lang w:val="en-US"/>
        </w:rPr>
        <w:t>r</w:t>
      </w:r>
      <w:r w:rsidRPr="004E1036">
        <w:rPr>
          <w:sz w:val="28"/>
          <w:szCs w:val="28"/>
          <w:vertAlign w:val="subscript"/>
          <w:lang w:val="en-US"/>
        </w:rPr>
        <w:t>s</w:t>
      </w:r>
      <w:proofErr w:type="spellEnd"/>
      <w:r w:rsidRPr="004E1036">
        <w:rPr>
          <w:sz w:val="28"/>
          <w:szCs w:val="28"/>
          <w:lang w:val="uk-UA"/>
        </w:rPr>
        <w:t>=0,</w:t>
      </w:r>
      <w:r>
        <w:rPr>
          <w:sz w:val="28"/>
          <w:szCs w:val="28"/>
          <w:lang w:val="uk-UA"/>
        </w:rPr>
        <w:t>45</w:t>
      </w:r>
      <w:r w:rsidRPr="004E1036">
        <w:rPr>
          <w:sz w:val="28"/>
          <w:szCs w:val="28"/>
          <w:lang w:val="uk-UA"/>
        </w:rPr>
        <w:t xml:space="preserve">; </w:t>
      </w:r>
      <w:r>
        <w:rPr>
          <w:sz w:val="28"/>
          <w:szCs w:val="28"/>
          <w:lang w:val="en-US"/>
        </w:rPr>
        <w:t>p</w:t>
      </w:r>
      <w:r w:rsidRPr="004E1036">
        <w:rPr>
          <w:sz w:val="28"/>
          <w:szCs w:val="28"/>
          <w:lang w:val="uk-UA"/>
        </w:rPr>
        <w:t>&lt;0,0</w:t>
      </w:r>
      <w:r>
        <w:rPr>
          <w:sz w:val="28"/>
          <w:szCs w:val="28"/>
          <w:lang w:val="uk-UA"/>
        </w:rPr>
        <w:t>1</w:t>
      </w:r>
      <w:r w:rsidRPr="004E1036">
        <w:rPr>
          <w:sz w:val="28"/>
          <w:szCs w:val="28"/>
          <w:lang w:val="uk-UA"/>
        </w:rPr>
        <w:t>)</w:t>
      </w:r>
      <w:r>
        <w:rPr>
          <w:sz w:val="28"/>
          <w:szCs w:val="28"/>
          <w:lang w:val="uk-UA"/>
        </w:rPr>
        <w:t>, сформованості навички чищення зубів (</w:t>
      </w:r>
      <w:proofErr w:type="spellStart"/>
      <w:r>
        <w:rPr>
          <w:sz w:val="28"/>
          <w:szCs w:val="28"/>
          <w:lang w:val="en-US"/>
        </w:rPr>
        <w:t>r</w:t>
      </w:r>
      <w:r w:rsidRPr="004E1036">
        <w:rPr>
          <w:sz w:val="28"/>
          <w:szCs w:val="28"/>
          <w:vertAlign w:val="subscript"/>
          <w:lang w:val="en-US"/>
        </w:rPr>
        <w:t>s</w:t>
      </w:r>
      <w:proofErr w:type="spellEnd"/>
      <w:r w:rsidRPr="004E1036">
        <w:rPr>
          <w:sz w:val="28"/>
          <w:szCs w:val="28"/>
          <w:lang w:val="uk-UA"/>
        </w:rPr>
        <w:t>=0,2</w:t>
      </w:r>
      <w:r>
        <w:rPr>
          <w:sz w:val="28"/>
          <w:szCs w:val="28"/>
          <w:lang w:val="uk-UA"/>
        </w:rPr>
        <w:t>8</w:t>
      </w:r>
      <w:r w:rsidRPr="004E1036">
        <w:rPr>
          <w:sz w:val="28"/>
          <w:szCs w:val="28"/>
          <w:lang w:val="uk-UA"/>
        </w:rPr>
        <w:t xml:space="preserve">; </w:t>
      </w:r>
      <w:r>
        <w:rPr>
          <w:sz w:val="28"/>
          <w:szCs w:val="28"/>
          <w:lang w:val="en-US"/>
        </w:rPr>
        <w:t>p</w:t>
      </w:r>
      <w:r w:rsidRPr="004E1036">
        <w:rPr>
          <w:sz w:val="28"/>
          <w:szCs w:val="28"/>
          <w:lang w:val="uk-UA"/>
        </w:rPr>
        <w:t>&lt;0,05)</w:t>
      </w:r>
      <w:r>
        <w:rPr>
          <w:sz w:val="28"/>
          <w:szCs w:val="28"/>
          <w:lang w:val="uk-UA"/>
        </w:rPr>
        <w:t xml:space="preserve"> та самопочуттям наприкінці навчального дня (</w:t>
      </w:r>
      <w:proofErr w:type="spellStart"/>
      <w:r>
        <w:rPr>
          <w:sz w:val="28"/>
          <w:szCs w:val="28"/>
          <w:lang w:val="en-US"/>
        </w:rPr>
        <w:t>r</w:t>
      </w:r>
      <w:r w:rsidRPr="004E1036">
        <w:rPr>
          <w:sz w:val="28"/>
          <w:szCs w:val="28"/>
          <w:vertAlign w:val="subscript"/>
          <w:lang w:val="en-US"/>
        </w:rPr>
        <w:t>s</w:t>
      </w:r>
      <w:proofErr w:type="spellEnd"/>
      <w:r w:rsidRPr="004E1036">
        <w:rPr>
          <w:sz w:val="28"/>
          <w:szCs w:val="28"/>
          <w:lang w:val="uk-UA"/>
        </w:rPr>
        <w:t>=0,</w:t>
      </w:r>
      <w:r>
        <w:rPr>
          <w:sz w:val="28"/>
          <w:szCs w:val="28"/>
          <w:lang w:val="uk-UA"/>
        </w:rPr>
        <w:t>36</w:t>
      </w:r>
      <w:r w:rsidRPr="004E1036">
        <w:rPr>
          <w:sz w:val="28"/>
          <w:szCs w:val="28"/>
          <w:lang w:val="uk-UA"/>
        </w:rPr>
        <w:t xml:space="preserve">; </w:t>
      </w:r>
      <w:r>
        <w:rPr>
          <w:sz w:val="28"/>
          <w:szCs w:val="28"/>
          <w:lang w:val="en-US"/>
        </w:rPr>
        <w:t>p</w:t>
      </w:r>
      <w:r w:rsidRPr="004E1036">
        <w:rPr>
          <w:sz w:val="28"/>
          <w:szCs w:val="28"/>
          <w:lang w:val="uk-UA"/>
        </w:rPr>
        <w:t>&lt;0,0</w:t>
      </w:r>
      <w:r>
        <w:rPr>
          <w:sz w:val="28"/>
          <w:szCs w:val="28"/>
          <w:lang w:val="uk-UA"/>
        </w:rPr>
        <w:t>1</w:t>
      </w:r>
      <w:r w:rsidRPr="004E1036">
        <w:rPr>
          <w:sz w:val="28"/>
          <w:szCs w:val="28"/>
          <w:lang w:val="uk-UA"/>
        </w:rPr>
        <w:t>)</w:t>
      </w:r>
      <w:r w:rsidR="00A04182">
        <w:rPr>
          <w:sz w:val="28"/>
          <w:szCs w:val="28"/>
          <w:lang w:val="uk-UA"/>
        </w:rPr>
        <w:t>, а</w:t>
      </w:r>
      <w:r>
        <w:rPr>
          <w:sz w:val="28"/>
          <w:szCs w:val="28"/>
          <w:lang w:val="uk-UA"/>
        </w:rPr>
        <w:t xml:space="preserve"> через </w:t>
      </w:r>
      <w:r>
        <w:rPr>
          <w:sz w:val="28"/>
          <w:szCs w:val="28"/>
          <w:lang w:val="uk-UA"/>
        </w:rPr>
        <w:lastRenderedPageBreak/>
        <w:t>подовженість часу прогулянок на відкритому повітрі із нічним сном (</w:t>
      </w:r>
      <w:proofErr w:type="spellStart"/>
      <w:r>
        <w:rPr>
          <w:sz w:val="28"/>
          <w:szCs w:val="28"/>
          <w:lang w:val="en-US"/>
        </w:rPr>
        <w:t>r</w:t>
      </w:r>
      <w:r w:rsidRPr="004E1036">
        <w:rPr>
          <w:sz w:val="28"/>
          <w:szCs w:val="28"/>
          <w:vertAlign w:val="subscript"/>
          <w:lang w:val="en-US"/>
        </w:rPr>
        <w:t>s</w:t>
      </w:r>
      <w:proofErr w:type="spellEnd"/>
      <w:r w:rsidRPr="004E1036">
        <w:rPr>
          <w:sz w:val="28"/>
          <w:szCs w:val="28"/>
          <w:lang w:val="uk-UA"/>
        </w:rPr>
        <w:t>=</w:t>
      </w:r>
      <w:r>
        <w:rPr>
          <w:sz w:val="28"/>
          <w:szCs w:val="28"/>
          <w:lang w:val="uk-UA"/>
        </w:rPr>
        <w:t>-</w:t>
      </w:r>
      <w:r w:rsidRPr="004E1036">
        <w:rPr>
          <w:sz w:val="28"/>
          <w:szCs w:val="28"/>
          <w:lang w:val="uk-UA"/>
        </w:rPr>
        <w:t>0,2</w:t>
      </w:r>
      <w:r>
        <w:rPr>
          <w:sz w:val="28"/>
          <w:szCs w:val="28"/>
          <w:lang w:val="uk-UA"/>
        </w:rPr>
        <w:t>4</w:t>
      </w:r>
      <w:r w:rsidRPr="004E1036">
        <w:rPr>
          <w:sz w:val="28"/>
          <w:szCs w:val="28"/>
          <w:lang w:val="uk-UA"/>
        </w:rPr>
        <w:t xml:space="preserve">; </w:t>
      </w:r>
      <w:r>
        <w:rPr>
          <w:sz w:val="28"/>
          <w:szCs w:val="28"/>
          <w:lang w:val="en-US"/>
        </w:rPr>
        <w:t>p</w:t>
      </w:r>
      <w:r w:rsidRPr="004E1036">
        <w:rPr>
          <w:sz w:val="28"/>
          <w:szCs w:val="28"/>
          <w:lang w:val="uk-UA"/>
        </w:rPr>
        <w:t>&lt;0,05)</w:t>
      </w:r>
      <w:r>
        <w:rPr>
          <w:sz w:val="28"/>
          <w:szCs w:val="28"/>
          <w:lang w:val="uk-UA"/>
        </w:rPr>
        <w:t xml:space="preserve">. </w:t>
      </w:r>
      <w:r w:rsidR="000E3520" w:rsidRPr="00D84251">
        <w:rPr>
          <w:sz w:val="28"/>
          <w:szCs w:val="28"/>
          <w:lang w:val="uk-UA"/>
        </w:rPr>
        <w:t xml:space="preserve">Діти вже мають уявлення про здоров’язберігаючу поведінку, про вимоги до організації їх навчальної діяльності, але їх реалізація залишається на недостатньо високому рівні. </w:t>
      </w:r>
    </w:p>
    <w:p w:rsidR="000E3520" w:rsidRPr="00D84251" w:rsidRDefault="00DB208A" w:rsidP="00E0712E">
      <w:pPr>
        <w:tabs>
          <w:tab w:val="num" w:pos="426"/>
        </w:tabs>
        <w:ind w:firstLine="709"/>
        <w:jc w:val="both"/>
        <w:rPr>
          <w:sz w:val="28"/>
          <w:szCs w:val="28"/>
          <w:lang w:val="uk-UA"/>
        </w:rPr>
      </w:pPr>
      <w:r>
        <w:rPr>
          <w:sz w:val="28"/>
          <w:szCs w:val="28"/>
          <w:lang w:val="uk-UA"/>
        </w:rPr>
        <w:t>Таким чином</w:t>
      </w:r>
      <w:r w:rsidR="000E3520" w:rsidRPr="00D84251">
        <w:rPr>
          <w:sz w:val="28"/>
          <w:szCs w:val="28"/>
          <w:lang w:val="uk-UA"/>
        </w:rPr>
        <w:t xml:space="preserve">, що диференціація та індивідуалізація освітнього процесу учнів що </w:t>
      </w:r>
      <w:r>
        <w:rPr>
          <w:sz w:val="28"/>
          <w:szCs w:val="28"/>
          <w:lang w:val="uk-UA"/>
        </w:rPr>
        <w:t>є важливою особливістю комплексного впровадження освітніх моделей</w:t>
      </w:r>
      <w:r w:rsidR="000E3520" w:rsidRPr="00D84251">
        <w:rPr>
          <w:sz w:val="28"/>
          <w:szCs w:val="28"/>
          <w:lang w:val="uk-UA"/>
        </w:rPr>
        <w:t xml:space="preserve">, </w:t>
      </w:r>
      <w:r>
        <w:rPr>
          <w:sz w:val="28"/>
          <w:szCs w:val="28"/>
          <w:lang w:val="uk-UA"/>
        </w:rPr>
        <w:t xml:space="preserve">актуалізації, проблематизації та поглиблення, </w:t>
      </w:r>
      <w:r w:rsidR="000E3520" w:rsidRPr="00D84251">
        <w:rPr>
          <w:sz w:val="28"/>
          <w:szCs w:val="28"/>
          <w:lang w:val="uk-UA"/>
        </w:rPr>
        <w:t xml:space="preserve">потребує більш жорсткого дотримання гігієнічних вимог до організації </w:t>
      </w:r>
      <w:r w:rsidR="00C933A8">
        <w:rPr>
          <w:sz w:val="28"/>
          <w:szCs w:val="28"/>
          <w:lang w:val="uk-UA"/>
        </w:rPr>
        <w:t xml:space="preserve">їх самостійної </w:t>
      </w:r>
      <w:r w:rsidR="000E3520" w:rsidRPr="00D84251">
        <w:rPr>
          <w:sz w:val="28"/>
          <w:szCs w:val="28"/>
          <w:lang w:val="uk-UA"/>
        </w:rPr>
        <w:t xml:space="preserve">навчальної діяльності. </w:t>
      </w:r>
    </w:p>
    <w:p w:rsidR="00BE0B37" w:rsidRPr="00D84251" w:rsidRDefault="008F5870" w:rsidP="00E0712E">
      <w:pPr>
        <w:widowControl w:val="0"/>
        <w:ind w:firstLine="709"/>
        <w:jc w:val="both"/>
        <w:rPr>
          <w:sz w:val="28"/>
          <w:szCs w:val="28"/>
          <w:lang w:val="uk-UA"/>
        </w:rPr>
      </w:pPr>
      <w:r w:rsidRPr="00D84251">
        <w:rPr>
          <w:b/>
          <w:color w:val="000000"/>
          <w:sz w:val="28"/>
          <w:szCs w:val="28"/>
          <w:lang w:val="uk-UA"/>
        </w:rPr>
        <w:t xml:space="preserve">Четвертий </w:t>
      </w:r>
      <w:r w:rsidR="00BB4CCB" w:rsidRPr="00D84251">
        <w:rPr>
          <w:b/>
          <w:color w:val="000000"/>
          <w:sz w:val="28"/>
          <w:szCs w:val="28"/>
          <w:lang w:val="uk-UA"/>
        </w:rPr>
        <w:t xml:space="preserve">розділ. </w:t>
      </w:r>
      <w:r w:rsidR="00BB4CCB" w:rsidRPr="0049427A">
        <w:rPr>
          <w:i/>
          <w:sz w:val="28"/>
          <w:szCs w:val="28"/>
          <w:lang w:val="uk-UA"/>
        </w:rPr>
        <w:t>«</w:t>
      </w:r>
      <w:r w:rsidR="00434FEE" w:rsidRPr="0049427A">
        <w:rPr>
          <w:i/>
          <w:sz w:val="28"/>
          <w:szCs w:val="28"/>
          <w:lang w:val="uk-UA"/>
        </w:rPr>
        <w:t>С</w:t>
      </w:r>
      <w:r w:rsidR="00BB4CCB" w:rsidRPr="0049427A">
        <w:rPr>
          <w:i/>
          <w:sz w:val="28"/>
          <w:szCs w:val="28"/>
          <w:lang w:val="uk-UA"/>
        </w:rPr>
        <w:t>тан здоров</w:t>
      </w:r>
      <w:r w:rsidR="00E0712E">
        <w:rPr>
          <w:i/>
          <w:sz w:val="28"/>
          <w:szCs w:val="28"/>
          <w:lang w:val="uk-UA"/>
        </w:rPr>
        <w:t>'</w:t>
      </w:r>
      <w:r w:rsidR="00BB4CCB" w:rsidRPr="0049427A">
        <w:rPr>
          <w:i/>
          <w:sz w:val="28"/>
          <w:szCs w:val="28"/>
          <w:lang w:val="uk-UA"/>
        </w:rPr>
        <w:t xml:space="preserve">я </w:t>
      </w:r>
      <w:r w:rsidR="009957CE" w:rsidRPr="0049427A">
        <w:rPr>
          <w:i/>
          <w:sz w:val="28"/>
          <w:szCs w:val="28"/>
          <w:lang w:val="uk-UA"/>
        </w:rPr>
        <w:t xml:space="preserve">та шкільна адаптація </w:t>
      </w:r>
      <w:r w:rsidR="00BB4CCB" w:rsidRPr="0049427A">
        <w:rPr>
          <w:i/>
          <w:sz w:val="28"/>
          <w:szCs w:val="28"/>
          <w:lang w:val="uk-UA"/>
        </w:rPr>
        <w:t>академічно здібних учнів</w:t>
      </w:r>
      <w:r w:rsidRPr="0049427A">
        <w:rPr>
          <w:i/>
          <w:sz w:val="28"/>
          <w:szCs w:val="28"/>
          <w:lang w:val="uk-UA"/>
        </w:rPr>
        <w:t xml:space="preserve"> середнього</w:t>
      </w:r>
      <w:r w:rsidRPr="00D84251">
        <w:rPr>
          <w:i/>
          <w:sz w:val="28"/>
          <w:szCs w:val="28"/>
          <w:lang w:val="uk-UA"/>
        </w:rPr>
        <w:t xml:space="preserve"> шкільного віку</w:t>
      </w:r>
      <w:r w:rsidR="00434FEE">
        <w:rPr>
          <w:i/>
          <w:sz w:val="28"/>
          <w:szCs w:val="28"/>
          <w:lang w:val="uk-UA"/>
        </w:rPr>
        <w:t xml:space="preserve"> за різних моделей інтенсифікації їх навчальної діяльності</w:t>
      </w:r>
      <w:r w:rsidR="00BB4CCB" w:rsidRPr="00D84251">
        <w:rPr>
          <w:rStyle w:val="rvts8"/>
          <w:color w:val="000000"/>
          <w:sz w:val="28"/>
          <w:szCs w:val="28"/>
          <w:shd w:val="clear" w:color="auto" w:fill="FFFFFF"/>
          <w:lang w:val="uk-UA"/>
        </w:rPr>
        <w:t>».</w:t>
      </w:r>
      <w:r w:rsidR="00BE0B37" w:rsidRPr="00D84251">
        <w:rPr>
          <w:color w:val="000000"/>
          <w:sz w:val="28"/>
          <w:szCs w:val="28"/>
          <w:lang w:val="uk-UA"/>
        </w:rPr>
        <w:t xml:space="preserve"> </w:t>
      </w:r>
      <w:r w:rsidR="00C933A8">
        <w:rPr>
          <w:color w:val="000000"/>
          <w:sz w:val="28"/>
          <w:szCs w:val="28"/>
          <w:lang w:val="uk-UA"/>
        </w:rPr>
        <w:t xml:space="preserve">Завданням </w:t>
      </w:r>
      <w:r w:rsidR="00BE0B37" w:rsidRPr="00D84251">
        <w:rPr>
          <w:color w:val="000000"/>
          <w:sz w:val="28"/>
          <w:szCs w:val="28"/>
          <w:lang w:val="uk-UA"/>
        </w:rPr>
        <w:t>даного</w:t>
      </w:r>
      <w:r w:rsidR="00C933A8">
        <w:rPr>
          <w:color w:val="000000"/>
          <w:sz w:val="28"/>
          <w:szCs w:val="28"/>
          <w:lang w:val="uk-UA"/>
        </w:rPr>
        <w:t xml:space="preserve"> розділу</w:t>
      </w:r>
      <w:r w:rsidR="00BE0B37" w:rsidRPr="00D84251">
        <w:rPr>
          <w:color w:val="000000"/>
          <w:sz w:val="28"/>
          <w:szCs w:val="28"/>
          <w:lang w:val="uk-UA"/>
        </w:rPr>
        <w:t xml:space="preserve"> дослідження було динамічне спостереження за станом здоров’я та фізичним розвитком учнів в процесі адаптації до базової школи за період навчання </w:t>
      </w:r>
      <w:r w:rsidR="00914D12" w:rsidRPr="00D84251">
        <w:rPr>
          <w:color w:val="000000"/>
          <w:sz w:val="28"/>
          <w:szCs w:val="28"/>
          <w:lang w:val="uk-UA"/>
        </w:rPr>
        <w:t>з</w:t>
      </w:r>
      <w:r w:rsidR="00BE0B37" w:rsidRPr="00D84251">
        <w:rPr>
          <w:color w:val="000000"/>
          <w:sz w:val="28"/>
          <w:szCs w:val="28"/>
          <w:lang w:val="uk-UA"/>
        </w:rPr>
        <w:t xml:space="preserve"> </w:t>
      </w:r>
      <w:r w:rsidR="00BF42D3" w:rsidRPr="00D84251">
        <w:rPr>
          <w:color w:val="000000"/>
          <w:sz w:val="28"/>
          <w:szCs w:val="28"/>
          <w:lang w:val="uk-UA"/>
        </w:rPr>
        <w:t>четвертого</w:t>
      </w:r>
      <w:r w:rsidR="00BE0B37" w:rsidRPr="00D84251">
        <w:rPr>
          <w:color w:val="000000"/>
          <w:sz w:val="28"/>
          <w:szCs w:val="28"/>
          <w:lang w:val="uk-UA"/>
        </w:rPr>
        <w:t xml:space="preserve"> по сьомий клас. </w:t>
      </w:r>
      <w:r w:rsidR="000E5341" w:rsidRPr="00D84251">
        <w:rPr>
          <w:color w:val="000000"/>
          <w:sz w:val="28"/>
          <w:szCs w:val="28"/>
          <w:lang w:val="uk-UA"/>
        </w:rPr>
        <w:t>Суттєвих відмінностей у патологічній ураженості учнів за різних програм навчання не встановлено.</w:t>
      </w:r>
    </w:p>
    <w:p w:rsidR="00AC2669" w:rsidRDefault="000E3520" w:rsidP="00E0712E">
      <w:pPr>
        <w:tabs>
          <w:tab w:val="num" w:pos="426"/>
        </w:tabs>
        <w:ind w:firstLine="709"/>
        <w:jc w:val="both"/>
        <w:rPr>
          <w:color w:val="000000"/>
          <w:sz w:val="28"/>
          <w:szCs w:val="28"/>
          <w:lang w:val="uk-UA"/>
        </w:rPr>
      </w:pPr>
      <w:r w:rsidRPr="00D84251">
        <w:rPr>
          <w:color w:val="000000"/>
          <w:sz w:val="28"/>
          <w:szCs w:val="28"/>
          <w:lang w:val="uk-UA"/>
        </w:rPr>
        <w:t xml:space="preserve">Проведено динамічний порівняльний аналіз стану здоров’я учнів із різною організацією освітнього процесу: комплексного поєднання моделей актуалізації, поглиблення, і збагачення (експериментальні класи – ЕК1 і ЕК2), та традиційної, переважно орієнтованої на модель поглибленого засвоєння знань (класи порівняння - КП) у двох гімназіях. </w:t>
      </w:r>
    </w:p>
    <w:p w:rsidR="009A1941" w:rsidRDefault="00AC2669" w:rsidP="00E0712E">
      <w:pPr>
        <w:tabs>
          <w:tab w:val="num" w:pos="426"/>
        </w:tabs>
        <w:ind w:firstLine="709"/>
        <w:jc w:val="both"/>
        <w:rPr>
          <w:color w:val="000000"/>
          <w:sz w:val="28"/>
          <w:szCs w:val="28"/>
          <w:lang w:val="uk-UA"/>
        </w:rPr>
      </w:pPr>
      <w:r w:rsidRPr="00490A7A">
        <w:rPr>
          <w:color w:val="000000"/>
          <w:sz w:val="28"/>
          <w:lang w:val="uk-UA"/>
        </w:rPr>
        <w:t>Якісна оцінка фізичного розвитку свідчила про</w:t>
      </w:r>
      <w:r w:rsidRPr="00490A7A">
        <w:rPr>
          <w:noProof/>
          <w:sz w:val="28"/>
          <w:lang w:val="uk-UA"/>
        </w:rPr>
        <w:t xml:space="preserve"> зменшення питомої ваги гармонійно розвинутих учнів на етапі переходу до </w:t>
      </w:r>
      <w:r>
        <w:rPr>
          <w:noProof/>
          <w:sz w:val="28"/>
          <w:lang w:val="uk-UA"/>
        </w:rPr>
        <w:t>базової</w:t>
      </w:r>
      <w:r w:rsidRPr="00490A7A">
        <w:rPr>
          <w:noProof/>
          <w:sz w:val="28"/>
          <w:lang w:val="uk-UA"/>
        </w:rPr>
        <w:t xml:space="preserve"> школи практично </w:t>
      </w:r>
      <w:r>
        <w:rPr>
          <w:noProof/>
          <w:sz w:val="28"/>
          <w:lang w:val="uk-UA"/>
        </w:rPr>
        <w:t xml:space="preserve">в усіх групах </w:t>
      </w:r>
      <w:r w:rsidRPr="00AC2669">
        <w:rPr>
          <w:color w:val="000000"/>
          <w:sz w:val="28"/>
          <w:szCs w:val="28"/>
          <w:lang w:val="uk-UA"/>
        </w:rPr>
        <w:t>спостереження</w:t>
      </w:r>
      <w:r w:rsidRPr="00490A7A">
        <w:rPr>
          <w:noProof/>
          <w:sz w:val="28"/>
          <w:lang w:val="uk-UA"/>
        </w:rPr>
        <w:t xml:space="preserve">. </w:t>
      </w:r>
      <w:r>
        <w:rPr>
          <w:noProof/>
          <w:sz w:val="28"/>
          <w:lang w:val="uk-UA"/>
        </w:rPr>
        <w:t>Встановлено, що в екп</w:t>
      </w:r>
      <w:r w:rsidR="009A6CDE">
        <w:rPr>
          <w:noProof/>
          <w:sz w:val="28"/>
          <w:lang w:val="uk-UA"/>
        </w:rPr>
        <w:t>ериментальних класах гімназії №</w:t>
      </w:r>
      <w:r>
        <w:rPr>
          <w:noProof/>
          <w:sz w:val="28"/>
          <w:lang w:val="uk-UA"/>
        </w:rPr>
        <w:t>1 на початку дослідження гармонійний розвиток був більш характерним для дівчат, а наприкі</w:t>
      </w:r>
      <w:r w:rsidR="009A6CDE">
        <w:rPr>
          <w:noProof/>
          <w:sz w:val="28"/>
          <w:lang w:val="uk-UA"/>
        </w:rPr>
        <w:t>нці – для хлопців. У гімназії №</w:t>
      </w:r>
      <w:r>
        <w:rPr>
          <w:noProof/>
          <w:sz w:val="28"/>
          <w:lang w:val="uk-UA"/>
        </w:rPr>
        <w:t>2 т</w:t>
      </w:r>
      <w:r w:rsidR="009A6CDE">
        <w:rPr>
          <w:noProof/>
          <w:sz w:val="28"/>
          <w:lang w:val="uk-UA"/>
        </w:rPr>
        <w:t>а контрольному класі гімназії №</w:t>
      </w:r>
      <w:r>
        <w:rPr>
          <w:noProof/>
          <w:sz w:val="28"/>
          <w:lang w:val="uk-UA"/>
        </w:rPr>
        <w:t xml:space="preserve">1 спостерігалось превалювання гармонійного розвитку серед дівчат практично на всіх етапах навчання. </w:t>
      </w:r>
      <w:r w:rsidRPr="00490A7A">
        <w:rPr>
          <w:noProof/>
          <w:sz w:val="28"/>
          <w:lang w:val="uk-UA"/>
        </w:rPr>
        <w:t>Дизгаромнійність фізичного розвитку учнів</w:t>
      </w:r>
      <w:r>
        <w:rPr>
          <w:noProof/>
          <w:sz w:val="28"/>
          <w:lang w:val="uk-UA"/>
        </w:rPr>
        <w:t>, в основному,</w:t>
      </w:r>
      <w:r w:rsidRPr="00490A7A">
        <w:rPr>
          <w:noProof/>
          <w:sz w:val="28"/>
          <w:lang w:val="uk-UA"/>
        </w:rPr>
        <w:t xml:space="preserve"> була обумовлена порушеннями маси</w:t>
      </w:r>
      <w:r w:rsidR="009A6CDE">
        <w:rPr>
          <w:noProof/>
          <w:sz w:val="28"/>
          <w:lang w:val="uk-UA"/>
        </w:rPr>
        <w:t xml:space="preserve"> тіла. Але якщо у гімназії №</w:t>
      </w:r>
      <w:r>
        <w:rPr>
          <w:noProof/>
          <w:sz w:val="28"/>
          <w:lang w:val="uk-UA"/>
        </w:rPr>
        <w:t>1 частіше реєструвався деф</w:t>
      </w:r>
      <w:r w:rsidR="009A6CDE">
        <w:rPr>
          <w:noProof/>
          <w:sz w:val="28"/>
          <w:lang w:val="uk-UA"/>
        </w:rPr>
        <w:t>іцит маси тіла, то у гімназії №</w:t>
      </w:r>
      <w:r>
        <w:rPr>
          <w:noProof/>
          <w:sz w:val="28"/>
          <w:lang w:val="uk-UA"/>
        </w:rPr>
        <w:t>2 –</w:t>
      </w:r>
      <w:r w:rsidRPr="00490A7A">
        <w:rPr>
          <w:noProof/>
          <w:sz w:val="28"/>
          <w:lang w:val="uk-UA"/>
        </w:rPr>
        <w:t xml:space="preserve"> надлишков</w:t>
      </w:r>
      <w:r>
        <w:rPr>
          <w:noProof/>
          <w:sz w:val="28"/>
          <w:lang w:val="uk-UA"/>
        </w:rPr>
        <w:t>а</w:t>
      </w:r>
      <w:r w:rsidRPr="00490A7A">
        <w:rPr>
          <w:noProof/>
          <w:sz w:val="28"/>
          <w:lang w:val="uk-UA"/>
        </w:rPr>
        <w:t xml:space="preserve"> мас</w:t>
      </w:r>
      <w:r>
        <w:rPr>
          <w:noProof/>
          <w:sz w:val="28"/>
          <w:lang w:val="uk-UA"/>
        </w:rPr>
        <w:t>а</w:t>
      </w:r>
      <w:r w:rsidRPr="00490A7A">
        <w:rPr>
          <w:noProof/>
          <w:sz w:val="28"/>
          <w:lang w:val="uk-UA"/>
        </w:rPr>
        <w:t xml:space="preserve"> тіла</w:t>
      </w:r>
    </w:p>
    <w:p w:rsidR="00C00B3C" w:rsidRDefault="000E3520" w:rsidP="00E0712E">
      <w:pPr>
        <w:tabs>
          <w:tab w:val="num" w:pos="426"/>
        </w:tabs>
        <w:ind w:firstLine="709"/>
        <w:jc w:val="both"/>
        <w:rPr>
          <w:color w:val="000000"/>
          <w:sz w:val="28"/>
          <w:szCs w:val="28"/>
          <w:lang w:val="uk-UA"/>
        </w:rPr>
      </w:pPr>
      <w:r w:rsidRPr="00D84251">
        <w:rPr>
          <w:color w:val="000000"/>
          <w:sz w:val="28"/>
          <w:szCs w:val="28"/>
          <w:lang w:val="uk-UA"/>
        </w:rPr>
        <w:t xml:space="preserve">Встановлено, що патологічна ураженість учнів (ПУ) у динаміці п’ятого класу більше зростала (на 12%, </w:t>
      </w:r>
      <w:r w:rsidRPr="00D84251">
        <w:rPr>
          <w:sz w:val="28"/>
          <w:szCs w:val="28"/>
          <w:lang w:val="uk-UA"/>
        </w:rPr>
        <w:t>р</w:t>
      </w:r>
      <w:r w:rsidR="009A6CDE">
        <w:rPr>
          <w:rFonts w:ascii="Calibri" w:hAnsi="Calibri" w:cs="Calibri"/>
          <w:sz w:val="28"/>
          <w:szCs w:val="28"/>
          <w:lang w:val="uk-UA"/>
        </w:rPr>
        <w:t>&lt;</w:t>
      </w:r>
      <w:r w:rsidRPr="00D84251">
        <w:rPr>
          <w:sz w:val="28"/>
          <w:szCs w:val="28"/>
          <w:lang w:val="uk-UA"/>
        </w:rPr>
        <w:t>0,05</w:t>
      </w:r>
      <w:r w:rsidRPr="00D84251">
        <w:rPr>
          <w:color w:val="000000"/>
          <w:sz w:val="28"/>
          <w:szCs w:val="28"/>
          <w:lang w:val="uk-UA"/>
        </w:rPr>
        <w:t>) в умовах переходу учнів із початкової школи  до базової в умовах трансформації освітнього середовища</w:t>
      </w:r>
      <w:r w:rsidR="00AC2669">
        <w:rPr>
          <w:color w:val="000000"/>
          <w:sz w:val="28"/>
          <w:szCs w:val="28"/>
          <w:lang w:val="uk-UA"/>
        </w:rPr>
        <w:t xml:space="preserve"> (гімназія №1 – навчання початкової школи в умовах пристосованої будівлі дитячого садочку) </w:t>
      </w:r>
      <w:r w:rsidRPr="00D84251">
        <w:rPr>
          <w:color w:val="000000"/>
          <w:sz w:val="28"/>
          <w:szCs w:val="28"/>
          <w:lang w:val="uk-UA"/>
        </w:rPr>
        <w:t xml:space="preserve"> ніж в умовах сталого освітнього середовища (</w:t>
      </w:r>
      <w:r w:rsidR="00AC2669">
        <w:rPr>
          <w:color w:val="000000"/>
          <w:sz w:val="28"/>
          <w:szCs w:val="28"/>
          <w:lang w:val="uk-UA"/>
        </w:rPr>
        <w:t xml:space="preserve">гімназія №2 - </w:t>
      </w:r>
      <w:r w:rsidRPr="00D84251">
        <w:rPr>
          <w:color w:val="000000"/>
          <w:sz w:val="28"/>
          <w:szCs w:val="28"/>
          <w:lang w:val="uk-UA"/>
        </w:rPr>
        <w:t xml:space="preserve">типовий </w:t>
      </w:r>
      <w:r w:rsidR="00AC2669">
        <w:rPr>
          <w:color w:val="000000"/>
          <w:sz w:val="28"/>
          <w:szCs w:val="28"/>
          <w:lang w:val="uk-UA"/>
        </w:rPr>
        <w:t>освітній</w:t>
      </w:r>
      <w:r w:rsidRPr="00D84251">
        <w:rPr>
          <w:color w:val="000000"/>
          <w:sz w:val="28"/>
          <w:szCs w:val="28"/>
          <w:lang w:val="uk-UA"/>
        </w:rPr>
        <w:t xml:space="preserve"> заклад для учнів з першого до одинадцятого класу). </w:t>
      </w:r>
    </w:p>
    <w:p w:rsidR="00C00B3C" w:rsidRPr="00EC00E5" w:rsidRDefault="00C00B3C" w:rsidP="00E0712E">
      <w:pPr>
        <w:tabs>
          <w:tab w:val="num" w:pos="426"/>
        </w:tabs>
        <w:ind w:firstLine="709"/>
        <w:jc w:val="both"/>
        <w:rPr>
          <w:sz w:val="28"/>
          <w:szCs w:val="28"/>
          <w:lang w:val="uk-UA"/>
        </w:rPr>
      </w:pPr>
      <w:r w:rsidRPr="0033360C">
        <w:rPr>
          <w:sz w:val="28"/>
          <w:szCs w:val="28"/>
          <w:lang w:val="uk-UA"/>
        </w:rPr>
        <w:t xml:space="preserve">На етапі входження в </w:t>
      </w:r>
      <w:r>
        <w:rPr>
          <w:sz w:val="28"/>
          <w:szCs w:val="28"/>
          <w:lang w:val="uk-UA"/>
        </w:rPr>
        <w:t>базову</w:t>
      </w:r>
      <w:r w:rsidRPr="0033360C">
        <w:rPr>
          <w:sz w:val="28"/>
          <w:szCs w:val="28"/>
          <w:lang w:val="uk-UA"/>
        </w:rPr>
        <w:t xml:space="preserve"> школу </w:t>
      </w:r>
      <w:r>
        <w:rPr>
          <w:sz w:val="28"/>
          <w:szCs w:val="28"/>
          <w:lang w:val="uk-UA"/>
        </w:rPr>
        <w:t>переважна частка</w:t>
      </w:r>
      <w:r w:rsidRPr="0033360C">
        <w:rPr>
          <w:sz w:val="28"/>
          <w:szCs w:val="28"/>
          <w:lang w:val="uk-UA"/>
        </w:rPr>
        <w:t xml:space="preserve"> скарг належ</w:t>
      </w:r>
      <w:r>
        <w:rPr>
          <w:sz w:val="28"/>
          <w:szCs w:val="28"/>
          <w:lang w:val="uk-UA"/>
        </w:rPr>
        <w:t>ала</w:t>
      </w:r>
      <w:r w:rsidRPr="0033360C">
        <w:rPr>
          <w:sz w:val="28"/>
          <w:szCs w:val="28"/>
          <w:lang w:val="uk-UA"/>
        </w:rPr>
        <w:t xml:space="preserve"> проявам астенії та гіповітамінозу. Для дівчат характерним було збільшення скарг на органи травлення, в той час серед хлопців зросли прояви кардіореспіраторних та ендокринних захворювань. Суб’єктивні зміни у стані здоров’я </w:t>
      </w:r>
      <w:r>
        <w:rPr>
          <w:sz w:val="28"/>
          <w:szCs w:val="28"/>
          <w:lang w:val="uk-UA"/>
        </w:rPr>
        <w:t>ЕК</w:t>
      </w:r>
      <w:r w:rsidRPr="0033360C">
        <w:rPr>
          <w:sz w:val="28"/>
          <w:szCs w:val="28"/>
          <w:lang w:val="uk-UA"/>
        </w:rPr>
        <w:t xml:space="preserve"> були зареєстровані з боку органів дихання, а для </w:t>
      </w:r>
      <w:r>
        <w:rPr>
          <w:sz w:val="28"/>
          <w:szCs w:val="28"/>
          <w:lang w:val="uk-UA"/>
        </w:rPr>
        <w:t>К</w:t>
      </w:r>
      <w:r w:rsidRPr="0033360C">
        <w:rPr>
          <w:sz w:val="28"/>
          <w:szCs w:val="28"/>
          <w:lang w:val="uk-UA"/>
        </w:rPr>
        <w:t xml:space="preserve">П – з боку шлунково-кишкового тракту, </w:t>
      </w:r>
      <w:r w:rsidRPr="00C00B3C">
        <w:rPr>
          <w:color w:val="000000"/>
          <w:sz w:val="28"/>
          <w:szCs w:val="28"/>
          <w:lang w:val="uk-UA"/>
        </w:rPr>
        <w:t>ендокринної</w:t>
      </w:r>
      <w:r w:rsidRPr="0033360C">
        <w:rPr>
          <w:sz w:val="28"/>
          <w:szCs w:val="28"/>
          <w:lang w:val="uk-UA"/>
        </w:rPr>
        <w:t xml:space="preserve"> системи, органів зору, що ймовірно обумовлено більш різким зростанням вимог на етапі переходу до </w:t>
      </w:r>
      <w:r>
        <w:rPr>
          <w:sz w:val="28"/>
          <w:szCs w:val="28"/>
          <w:lang w:val="uk-UA"/>
        </w:rPr>
        <w:t>базової</w:t>
      </w:r>
      <w:r w:rsidRPr="0033360C">
        <w:rPr>
          <w:sz w:val="28"/>
          <w:szCs w:val="28"/>
          <w:lang w:val="uk-UA"/>
        </w:rPr>
        <w:t xml:space="preserve"> школи </w:t>
      </w:r>
      <w:r w:rsidRPr="0033360C">
        <w:rPr>
          <w:sz w:val="28"/>
          <w:szCs w:val="28"/>
          <w:lang w:val="uk-UA"/>
        </w:rPr>
        <w:lastRenderedPageBreak/>
        <w:t xml:space="preserve">учнів, які навчались за гімназичною програмою у порівнянні з меритократичною програмою. </w:t>
      </w:r>
      <w:r w:rsidRPr="00EC00E5">
        <w:rPr>
          <w:sz w:val="28"/>
          <w:szCs w:val="28"/>
          <w:lang w:val="uk-UA"/>
        </w:rPr>
        <w:t xml:space="preserve">Найбільш часто учні пред'являли скарги на підвищену стомлюваність, тривожність, головний біль, </w:t>
      </w:r>
      <w:r w:rsidR="0049427A" w:rsidRPr="00EC00E5">
        <w:rPr>
          <w:sz w:val="28"/>
          <w:szCs w:val="28"/>
          <w:lang w:val="uk-UA"/>
        </w:rPr>
        <w:t>виснаж</w:t>
      </w:r>
      <w:r w:rsidR="0049427A">
        <w:rPr>
          <w:sz w:val="28"/>
          <w:szCs w:val="28"/>
          <w:lang w:val="uk-UA"/>
        </w:rPr>
        <w:t>еність</w:t>
      </w:r>
      <w:r w:rsidRPr="00EC00E5">
        <w:rPr>
          <w:sz w:val="28"/>
          <w:szCs w:val="28"/>
          <w:lang w:val="uk-UA"/>
        </w:rPr>
        <w:t>, зниження пам’яті, труднощі у концентрації уваги, дратівливість.</w:t>
      </w:r>
    </w:p>
    <w:p w:rsidR="000E3520" w:rsidRPr="00680676" w:rsidRDefault="000E3520" w:rsidP="00E0712E">
      <w:pPr>
        <w:tabs>
          <w:tab w:val="num" w:pos="426"/>
        </w:tabs>
        <w:ind w:firstLine="709"/>
        <w:jc w:val="both"/>
        <w:rPr>
          <w:sz w:val="28"/>
          <w:szCs w:val="28"/>
        </w:rPr>
      </w:pPr>
      <w:r w:rsidRPr="00D84251">
        <w:rPr>
          <w:color w:val="000000"/>
          <w:sz w:val="28"/>
          <w:szCs w:val="28"/>
          <w:lang w:val="uk-UA"/>
        </w:rPr>
        <w:t>Н</w:t>
      </w:r>
      <w:r w:rsidRPr="00D84251">
        <w:rPr>
          <w:sz w:val="28"/>
          <w:szCs w:val="28"/>
          <w:lang w:val="uk-UA"/>
        </w:rPr>
        <w:t>а формування нервово-психічного стану школярів досліджуваних класів впливали біологічні та соціально-</w:t>
      </w:r>
      <w:r w:rsidRPr="00D84251">
        <w:rPr>
          <w:color w:val="000000"/>
          <w:sz w:val="28"/>
          <w:szCs w:val="28"/>
          <w:lang w:val="uk-UA"/>
        </w:rPr>
        <w:t>психологічні</w:t>
      </w:r>
      <w:r w:rsidRPr="00D84251">
        <w:rPr>
          <w:sz w:val="28"/>
          <w:szCs w:val="28"/>
          <w:lang w:val="uk-UA"/>
        </w:rPr>
        <w:t xml:space="preserve"> фактори, наявність рез</w:t>
      </w:r>
      <w:r w:rsidR="00742A8E">
        <w:rPr>
          <w:sz w:val="28"/>
          <w:szCs w:val="28"/>
          <w:lang w:val="uk-UA"/>
        </w:rPr>
        <w:t>и</w:t>
      </w:r>
      <w:r w:rsidRPr="00D84251">
        <w:rPr>
          <w:sz w:val="28"/>
          <w:szCs w:val="28"/>
          <w:lang w:val="uk-UA"/>
        </w:rPr>
        <w:t xml:space="preserve">дуально-органічної патології </w:t>
      </w:r>
      <w:r>
        <w:rPr>
          <w:sz w:val="28"/>
          <w:szCs w:val="28"/>
          <w:lang w:val="uk-UA"/>
        </w:rPr>
        <w:t>центральної нервової системи (</w:t>
      </w:r>
      <w:r w:rsidRPr="00D84251">
        <w:rPr>
          <w:sz w:val="28"/>
          <w:szCs w:val="28"/>
          <w:lang w:val="uk-UA"/>
        </w:rPr>
        <w:t>ЦНС</w:t>
      </w:r>
      <w:r>
        <w:rPr>
          <w:sz w:val="28"/>
          <w:szCs w:val="28"/>
          <w:lang w:val="uk-UA"/>
        </w:rPr>
        <w:t>)</w:t>
      </w:r>
      <w:r w:rsidRPr="00D84251">
        <w:rPr>
          <w:sz w:val="28"/>
          <w:szCs w:val="28"/>
          <w:lang w:val="uk-UA"/>
        </w:rPr>
        <w:t xml:space="preserve">, що диктує необхідність комплексного медико-педагогічного контролю та застосування реабілітаційних заходів. Регрес деяких показників ЕЕГ свідчить про </w:t>
      </w:r>
      <w:r w:rsidR="00F82C2E">
        <w:rPr>
          <w:sz w:val="28"/>
          <w:szCs w:val="28"/>
          <w:lang w:val="uk-UA"/>
        </w:rPr>
        <w:t>добру</w:t>
      </w:r>
      <w:r w:rsidRPr="00D84251">
        <w:rPr>
          <w:sz w:val="28"/>
          <w:szCs w:val="28"/>
          <w:lang w:val="uk-UA"/>
        </w:rPr>
        <w:t xml:space="preserve"> функціональну готовність дитини до навчання та морфофункціональну зрілість відповідних структур головного мозку. </w:t>
      </w:r>
      <w:r w:rsidRPr="00D84251">
        <w:rPr>
          <w:color w:val="000000"/>
          <w:sz w:val="28"/>
          <w:szCs w:val="28"/>
          <w:lang w:val="uk-UA"/>
        </w:rPr>
        <w:t>Однак</w:t>
      </w:r>
      <w:r w:rsidRPr="00D84251">
        <w:rPr>
          <w:sz w:val="28"/>
          <w:szCs w:val="28"/>
          <w:lang w:val="uk-UA"/>
        </w:rPr>
        <w:t xml:space="preserve">, </w:t>
      </w:r>
      <w:r w:rsidR="00F82C2E">
        <w:rPr>
          <w:sz w:val="28"/>
          <w:szCs w:val="28"/>
          <w:lang w:val="uk-UA"/>
        </w:rPr>
        <w:t>зростання патологічної ураженості на психічних розлади</w:t>
      </w:r>
      <w:r w:rsidRPr="00D84251">
        <w:rPr>
          <w:sz w:val="28"/>
          <w:szCs w:val="28"/>
          <w:lang w:val="uk-UA"/>
        </w:rPr>
        <w:t xml:space="preserve">, що стає більш помітним під час переходу </w:t>
      </w:r>
      <w:r w:rsidR="00F82C2E">
        <w:rPr>
          <w:sz w:val="28"/>
          <w:szCs w:val="28"/>
          <w:lang w:val="uk-UA"/>
        </w:rPr>
        <w:t xml:space="preserve">учнів із початкової </w:t>
      </w:r>
      <w:r w:rsidRPr="00D84251">
        <w:rPr>
          <w:sz w:val="28"/>
          <w:szCs w:val="28"/>
          <w:lang w:val="uk-UA"/>
        </w:rPr>
        <w:t xml:space="preserve">до </w:t>
      </w:r>
      <w:r w:rsidR="00F82C2E">
        <w:rPr>
          <w:sz w:val="28"/>
          <w:szCs w:val="28"/>
          <w:lang w:val="uk-UA"/>
        </w:rPr>
        <w:t>базов</w:t>
      </w:r>
      <w:r w:rsidRPr="00D84251">
        <w:rPr>
          <w:sz w:val="28"/>
          <w:szCs w:val="28"/>
          <w:lang w:val="uk-UA"/>
        </w:rPr>
        <w:t>ої школи</w:t>
      </w:r>
      <w:r w:rsidR="00F82C2E">
        <w:rPr>
          <w:sz w:val="28"/>
          <w:szCs w:val="28"/>
          <w:lang w:val="uk-UA"/>
        </w:rPr>
        <w:t>,</w:t>
      </w:r>
      <w:r w:rsidRPr="00D84251">
        <w:rPr>
          <w:sz w:val="28"/>
          <w:szCs w:val="28"/>
          <w:lang w:val="uk-UA"/>
        </w:rPr>
        <w:t xml:space="preserve"> потребує </w:t>
      </w:r>
      <w:r w:rsidR="00E66488">
        <w:rPr>
          <w:sz w:val="28"/>
          <w:szCs w:val="28"/>
          <w:lang w:val="uk-UA"/>
        </w:rPr>
        <w:t>медико-психологічного супроводу</w:t>
      </w:r>
      <w:r w:rsidR="00680676">
        <w:rPr>
          <w:sz w:val="28"/>
          <w:szCs w:val="28"/>
          <w:lang w:val="uk-UA"/>
        </w:rPr>
        <w:t>.</w:t>
      </w:r>
    </w:p>
    <w:p w:rsidR="000E3520" w:rsidRPr="00A67F5A" w:rsidRDefault="000E3520" w:rsidP="00E0712E">
      <w:pPr>
        <w:tabs>
          <w:tab w:val="num" w:pos="426"/>
        </w:tabs>
        <w:ind w:firstLine="709"/>
        <w:jc w:val="both"/>
        <w:rPr>
          <w:sz w:val="28"/>
          <w:szCs w:val="28"/>
        </w:rPr>
      </w:pPr>
      <w:r w:rsidRPr="00D84251">
        <w:rPr>
          <w:sz w:val="28"/>
          <w:szCs w:val="28"/>
          <w:lang w:val="uk-UA"/>
        </w:rPr>
        <w:t>На підставі проведених досліджень можна зробити висновок про те, що на формування нервово-психічного стану школярів досліджуваних класів впливали біологічні та соціально-психологічні фактори, наявність рез</w:t>
      </w:r>
      <w:r w:rsidR="00742A8E">
        <w:rPr>
          <w:sz w:val="28"/>
          <w:szCs w:val="28"/>
          <w:lang w:val="uk-UA"/>
        </w:rPr>
        <w:t>и</w:t>
      </w:r>
      <w:r w:rsidRPr="00D84251">
        <w:rPr>
          <w:sz w:val="28"/>
          <w:szCs w:val="28"/>
          <w:lang w:val="uk-UA"/>
        </w:rPr>
        <w:t>дуально-органічної патології ЦНС, що диктує необхідність комплексного медико-педагогічного контролю</w:t>
      </w:r>
      <w:r w:rsidR="00E66488">
        <w:rPr>
          <w:sz w:val="28"/>
          <w:szCs w:val="28"/>
          <w:lang w:val="uk-UA"/>
        </w:rPr>
        <w:t xml:space="preserve"> освітнього середовища</w:t>
      </w:r>
      <w:r w:rsidRPr="00D84251">
        <w:rPr>
          <w:sz w:val="28"/>
          <w:szCs w:val="28"/>
          <w:lang w:val="uk-UA"/>
        </w:rPr>
        <w:t xml:space="preserve"> </w:t>
      </w:r>
      <w:r w:rsidR="00E66488">
        <w:rPr>
          <w:sz w:val="28"/>
          <w:szCs w:val="28"/>
          <w:lang w:val="uk-UA"/>
        </w:rPr>
        <w:t>для своєчасного</w:t>
      </w:r>
      <w:r w:rsidRPr="00D84251">
        <w:rPr>
          <w:sz w:val="28"/>
          <w:szCs w:val="28"/>
          <w:lang w:val="uk-UA"/>
        </w:rPr>
        <w:t xml:space="preserve"> </w:t>
      </w:r>
      <w:r w:rsidR="00E66488">
        <w:rPr>
          <w:sz w:val="28"/>
          <w:szCs w:val="28"/>
          <w:lang w:val="uk-UA"/>
        </w:rPr>
        <w:t>проведення</w:t>
      </w:r>
      <w:r w:rsidR="00A67F5A">
        <w:rPr>
          <w:sz w:val="28"/>
          <w:szCs w:val="28"/>
          <w:lang w:val="uk-UA"/>
        </w:rPr>
        <w:t xml:space="preserve"> реабілітаційних заходів.</w:t>
      </w:r>
    </w:p>
    <w:p w:rsidR="00BE0B37" w:rsidRPr="000E3520" w:rsidRDefault="009A1FD7" w:rsidP="00E0712E">
      <w:pPr>
        <w:tabs>
          <w:tab w:val="num" w:pos="426"/>
        </w:tabs>
        <w:ind w:firstLine="709"/>
        <w:jc w:val="both"/>
        <w:rPr>
          <w:sz w:val="28"/>
          <w:szCs w:val="28"/>
          <w:lang w:val="uk-UA"/>
        </w:rPr>
      </w:pPr>
      <w:r w:rsidRPr="00D84251">
        <w:rPr>
          <w:sz w:val="28"/>
          <w:szCs w:val="28"/>
          <w:lang w:val="uk-UA"/>
        </w:rPr>
        <w:t xml:space="preserve">За результатами порівняльної характеристики </w:t>
      </w:r>
      <w:r w:rsidRPr="000E3520">
        <w:rPr>
          <w:sz w:val="28"/>
          <w:szCs w:val="28"/>
          <w:lang w:val="uk-UA"/>
        </w:rPr>
        <w:t>функціональн</w:t>
      </w:r>
      <w:r w:rsidRPr="00D84251">
        <w:rPr>
          <w:sz w:val="28"/>
          <w:szCs w:val="28"/>
          <w:lang w:val="uk-UA"/>
        </w:rPr>
        <w:t>ого</w:t>
      </w:r>
      <w:r w:rsidRPr="000E3520">
        <w:rPr>
          <w:sz w:val="28"/>
          <w:szCs w:val="28"/>
          <w:lang w:val="uk-UA"/>
        </w:rPr>
        <w:t xml:space="preserve"> стан</w:t>
      </w:r>
      <w:r w:rsidRPr="00D84251">
        <w:rPr>
          <w:sz w:val="28"/>
          <w:szCs w:val="28"/>
          <w:lang w:val="uk-UA"/>
        </w:rPr>
        <w:t>у</w:t>
      </w:r>
      <w:r w:rsidRPr="000E3520">
        <w:rPr>
          <w:sz w:val="28"/>
          <w:szCs w:val="28"/>
          <w:lang w:val="uk-UA"/>
        </w:rPr>
        <w:t xml:space="preserve"> кірково-підкіркових структур головного мозку учнів </w:t>
      </w:r>
      <w:r w:rsidRPr="00D84251">
        <w:rPr>
          <w:sz w:val="28"/>
          <w:szCs w:val="28"/>
          <w:lang w:val="uk-UA"/>
        </w:rPr>
        <w:t>базової школи</w:t>
      </w:r>
      <w:r w:rsidRPr="000E3520">
        <w:rPr>
          <w:sz w:val="28"/>
          <w:szCs w:val="28"/>
          <w:lang w:val="uk-UA"/>
        </w:rPr>
        <w:t>, які навча</w:t>
      </w:r>
      <w:r w:rsidRPr="00D84251">
        <w:rPr>
          <w:sz w:val="28"/>
          <w:szCs w:val="28"/>
          <w:lang w:val="uk-UA"/>
        </w:rPr>
        <w:t>лися</w:t>
      </w:r>
      <w:r w:rsidRPr="000E3520">
        <w:rPr>
          <w:sz w:val="28"/>
          <w:szCs w:val="28"/>
          <w:lang w:val="uk-UA"/>
        </w:rPr>
        <w:t xml:space="preserve"> за меритократичною та традиційною системами у стан</w:t>
      </w:r>
      <w:r w:rsidRPr="00D84251">
        <w:rPr>
          <w:sz w:val="28"/>
          <w:szCs w:val="28"/>
          <w:lang w:val="uk-UA"/>
        </w:rPr>
        <w:t>і</w:t>
      </w:r>
      <w:r w:rsidRPr="000E3520">
        <w:rPr>
          <w:sz w:val="28"/>
          <w:szCs w:val="28"/>
          <w:lang w:val="uk-UA"/>
        </w:rPr>
        <w:t xml:space="preserve"> спокійного неспання суттєво не розрізняються. Основні відмінності виявлено за показниками абсолютної спектральної потужності дельта-діапазону.</w:t>
      </w:r>
      <w:r w:rsidRPr="00D84251">
        <w:rPr>
          <w:sz w:val="28"/>
          <w:szCs w:val="28"/>
          <w:lang w:val="uk-UA"/>
        </w:rPr>
        <w:t xml:space="preserve"> Більш істотними виявилися відмінності за значеннями пікової частоти, що відображає найбільш вірогідний рівень функціонування системи. </w:t>
      </w:r>
      <w:r w:rsidRPr="000E3520">
        <w:rPr>
          <w:sz w:val="28"/>
          <w:szCs w:val="28"/>
          <w:lang w:val="uk-UA"/>
        </w:rPr>
        <w:t>Зазначені відмінності мали дифузний характер в залежності від частотного діапазону.</w:t>
      </w:r>
    </w:p>
    <w:p w:rsidR="009A1FD7" w:rsidRPr="000E3520" w:rsidRDefault="009A1FD7" w:rsidP="00E0712E">
      <w:pPr>
        <w:tabs>
          <w:tab w:val="num" w:pos="426"/>
        </w:tabs>
        <w:ind w:firstLine="709"/>
        <w:jc w:val="both"/>
        <w:rPr>
          <w:sz w:val="28"/>
          <w:szCs w:val="28"/>
          <w:lang w:val="uk-UA"/>
        </w:rPr>
      </w:pPr>
      <w:r w:rsidRPr="000E3520">
        <w:rPr>
          <w:sz w:val="28"/>
          <w:szCs w:val="28"/>
          <w:lang w:val="uk-UA"/>
        </w:rPr>
        <w:t>Подібно до</w:t>
      </w:r>
      <w:r w:rsidR="00DC19C1" w:rsidRPr="000E3520">
        <w:rPr>
          <w:sz w:val="28"/>
          <w:szCs w:val="28"/>
          <w:lang w:val="uk-UA"/>
        </w:rPr>
        <w:t xml:space="preserve"> </w:t>
      </w:r>
      <w:r w:rsidRPr="000E3520">
        <w:rPr>
          <w:sz w:val="28"/>
          <w:szCs w:val="28"/>
          <w:lang w:val="uk-UA"/>
        </w:rPr>
        <w:t>стану спокійного неспання відмінності між учнями, що навчаються за різними системами</w:t>
      </w:r>
      <w:r w:rsidR="00742A8E">
        <w:rPr>
          <w:sz w:val="28"/>
          <w:szCs w:val="28"/>
          <w:lang w:val="uk-UA"/>
        </w:rPr>
        <w:t>,</w:t>
      </w:r>
      <w:r w:rsidRPr="000E3520">
        <w:rPr>
          <w:sz w:val="28"/>
          <w:szCs w:val="28"/>
          <w:lang w:val="uk-UA"/>
        </w:rPr>
        <w:t xml:space="preserve"> стосувалися переважно значень пікової частоти, що відображають найбільш вірогідний рівень функціонування нейродинамічної системи. Більш високі (</w:t>
      </w:r>
      <w:r w:rsidR="00F640EC" w:rsidRPr="000E3520">
        <w:rPr>
          <w:sz w:val="28"/>
          <w:szCs w:val="28"/>
          <w:lang w:val="uk-UA"/>
        </w:rPr>
        <w:t>р</w:t>
      </w:r>
      <w:r w:rsidR="00336273" w:rsidRPr="000E3520">
        <w:rPr>
          <w:sz w:val="28"/>
          <w:szCs w:val="28"/>
          <w:lang w:val="uk-UA"/>
        </w:rPr>
        <w:t>&lt;</w:t>
      </w:r>
      <w:r w:rsidRPr="000E3520">
        <w:rPr>
          <w:sz w:val="28"/>
          <w:szCs w:val="28"/>
          <w:lang w:val="uk-UA"/>
        </w:rPr>
        <w:t xml:space="preserve">0,05) значення пікової частоти спостерігалися у дельта-діапазоні у правій лобово-центральній кірковій ділянці (у </w:t>
      </w:r>
      <w:r w:rsidR="00717F1A">
        <w:rPr>
          <w:sz w:val="28"/>
          <w:szCs w:val="28"/>
          <w:lang w:val="uk-UA"/>
        </w:rPr>
        <w:t xml:space="preserve">відведеннях </w:t>
      </w:r>
      <w:r w:rsidR="009A6CDE">
        <w:rPr>
          <w:sz w:val="28"/>
          <w:szCs w:val="28"/>
          <w:lang w:val="uk-UA"/>
        </w:rPr>
        <w:t>F8 – на 22%; у С4 – на 25</w:t>
      </w:r>
      <w:r w:rsidRPr="000E3520">
        <w:rPr>
          <w:sz w:val="28"/>
          <w:szCs w:val="28"/>
          <w:lang w:val="uk-UA"/>
        </w:rPr>
        <w:t xml:space="preserve">%), а в тета-діапазоні – у правих скроневих ділянках кори головного мозку (у </w:t>
      </w:r>
      <w:r w:rsidR="00C80A26">
        <w:rPr>
          <w:sz w:val="28"/>
          <w:szCs w:val="28"/>
          <w:lang w:val="uk-UA"/>
        </w:rPr>
        <w:t xml:space="preserve">відведеннях </w:t>
      </w:r>
      <w:r w:rsidR="009A6CDE">
        <w:rPr>
          <w:sz w:val="28"/>
          <w:szCs w:val="28"/>
          <w:lang w:val="uk-UA"/>
        </w:rPr>
        <w:t>Т4 – на 7%, у Т6 – на 12</w:t>
      </w:r>
      <w:r w:rsidRPr="000E3520">
        <w:rPr>
          <w:sz w:val="28"/>
          <w:szCs w:val="28"/>
          <w:lang w:val="uk-UA"/>
        </w:rPr>
        <w:t xml:space="preserve">%) в учнів, що навчаються </w:t>
      </w:r>
      <w:r w:rsidR="00742A8E">
        <w:rPr>
          <w:sz w:val="28"/>
          <w:szCs w:val="28"/>
          <w:lang w:val="uk-UA"/>
        </w:rPr>
        <w:t>в умовах комплексного по</w:t>
      </w:r>
      <w:r w:rsidR="00A67F5A">
        <w:rPr>
          <w:sz w:val="28"/>
          <w:szCs w:val="28"/>
          <w:lang w:val="uk-UA"/>
        </w:rPr>
        <w:t>єднання різних освітніх моделей</w:t>
      </w:r>
      <w:r w:rsidRPr="000E3520">
        <w:rPr>
          <w:sz w:val="28"/>
          <w:szCs w:val="28"/>
          <w:lang w:val="uk-UA"/>
        </w:rPr>
        <w:t>.</w:t>
      </w:r>
    </w:p>
    <w:p w:rsidR="009A1FD7" w:rsidRPr="000E3520" w:rsidRDefault="009A1FD7" w:rsidP="00E0712E">
      <w:pPr>
        <w:tabs>
          <w:tab w:val="num" w:pos="426"/>
        </w:tabs>
        <w:ind w:firstLine="709"/>
        <w:jc w:val="both"/>
        <w:rPr>
          <w:sz w:val="28"/>
          <w:szCs w:val="28"/>
          <w:lang w:val="uk-UA"/>
        </w:rPr>
      </w:pPr>
      <w:r w:rsidRPr="000E3520">
        <w:rPr>
          <w:sz w:val="28"/>
          <w:szCs w:val="28"/>
          <w:lang w:val="uk-UA"/>
        </w:rPr>
        <w:t xml:space="preserve">Незважаючи на те, що відмінності між учнями, що навчаються за різними </w:t>
      </w:r>
      <w:r w:rsidR="00742A8E">
        <w:rPr>
          <w:sz w:val="28"/>
          <w:szCs w:val="28"/>
          <w:lang w:val="uk-UA"/>
        </w:rPr>
        <w:t>програмами</w:t>
      </w:r>
      <w:r w:rsidRPr="000E3520">
        <w:rPr>
          <w:sz w:val="28"/>
          <w:szCs w:val="28"/>
          <w:lang w:val="uk-UA"/>
        </w:rPr>
        <w:t xml:space="preserve"> були незначними, однак їх локалізація дозволяє припустити, що </w:t>
      </w:r>
      <w:r w:rsidR="00914D12" w:rsidRPr="000E3520">
        <w:rPr>
          <w:sz w:val="28"/>
          <w:szCs w:val="28"/>
          <w:lang w:val="uk-UA"/>
        </w:rPr>
        <w:t>в</w:t>
      </w:r>
      <w:r w:rsidRPr="000E3520">
        <w:rPr>
          <w:sz w:val="28"/>
          <w:szCs w:val="28"/>
          <w:lang w:val="uk-UA"/>
        </w:rPr>
        <w:t xml:space="preserve"> учнів, що навчаються за меритократичною системою, ментальне завдання висуває підвищені вимоги до нейронної мережі робочої пам’яті. Під час розв’язання арифметичних завдань в учнів п’ятих класів, які навчаються за проектом «Інтелект України», виявляється більш зрілий паттерн активації структур головного мозку, що сприяє більш ефективному розв’язанню </w:t>
      </w:r>
      <w:r w:rsidRPr="000E3520">
        <w:rPr>
          <w:sz w:val="28"/>
          <w:szCs w:val="28"/>
          <w:lang w:val="uk-UA"/>
        </w:rPr>
        <w:lastRenderedPageBreak/>
        <w:t xml:space="preserve">завдання. Більш високий рівень диференціювання нервових процесів </w:t>
      </w:r>
      <w:r w:rsidR="00914D12" w:rsidRPr="000E3520">
        <w:rPr>
          <w:sz w:val="28"/>
          <w:szCs w:val="28"/>
          <w:lang w:val="uk-UA"/>
        </w:rPr>
        <w:t>в</w:t>
      </w:r>
      <w:r w:rsidRPr="000E3520">
        <w:rPr>
          <w:sz w:val="28"/>
          <w:szCs w:val="28"/>
          <w:lang w:val="uk-UA"/>
        </w:rPr>
        <w:t xml:space="preserve"> учнів п’ятих класів, які навчаються за проектом «Інтелект України», сприяє економізації роботи головного мозку, тобто збільшенню функціональних резервів. Результати нейрофізіологічного дослідження дозволяють констатувати розвиваючий вплив впроваджуваної освітньої програми на вищі психічні процеси дітей.</w:t>
      </w:r>
    </w:p>
    <w:p w:rsidR="00494B03" w:rsidRPr="00D84251" w:rsidRDefault="00494B03" w:rsidP="00E0712E">
      <w:pPr>
        <w:tabs>
          <w:tab w:val="num" w:pos="426"/>
        </w:tabs>
        <w:ind w:firstLine="709"/>
        <w:jc w:val="both"/>
        <w:rPr>
          <w:sz w:val="28"/>
          <w:szCs w:val="28"/>
          <w:lang w:val="uk-UA"/>
        </w:rPr>
      </w:pPr>
      <w:r w:rsidRPr="00D84251">
        <w:rPr>
          <w:sz w:val="28"/>
          <w:szCs w:val="28"/>
          <w:lang w:val="uk-UA"/>
        </w:rPr>
        <w:t>Регрес деяких показників свідчить про кращу функціональну готовність дитини до навчання та морфофункціональну  зрілість відповідних структур головного мозку. Однак, у цілому, зберігаються тенденції до поступового погіршення стану здоров’я (у т.ч. нервово-психічного) дитини у процесі навчання, що стає більш помітним під час її переходу до старшої школи та потребує адекватних корекційних заходів.</w:t>
      </w:r>
    </w:p>
    <w:p w:rsidR="009A1FD7" w:rsidRPr="000E3520" w:rsidRDefault="009A1FD7" w:rsidP="00E0712E">
      <w:pPr>
        <w:tabs>
          <w:tab w:val="num" w:pos="426"/>
        </w:tabs>
        <w:ind w:firstLine="709"/>
        <w:jc w:val="both"/>
        <w:rPr>
          <w:sz w:val="28"/>
          <w:szCs w:val="28"/>
          <w:lang w:val="uk-UA"/>
        </w:rPr>
      </w:pPr>
      <w:r w:rsidRPr="000E3520">
        <w:rPr>
          <w:sz w:val="28"/>
          <w:szCs w:val="28"/>
          <w:lang w:val="uk-UA"/>
        </w:rPr>
        <w:t>Дослідження стану вегетативних регуляторних систем в умовах відносного спокою та під час виконання ментального навантаження не виявило суттєвих відмінностей між учнями, які навчаються за різними системами. Хоча в умовах відносного спокою спостерігалася тенденція (</w:t>
      </w:r>
      <w:r w:rsidR="009A6CDE">
        <w:rPr>
          <w:sz w:val="28"/>
          <w:szCs w:val="28"/>
          <w:lang w:val="uk-UA"/>
        </w:rPr>
        <w:t>р</w:t>
      </w:r>
      <w:r w:rsidR="00336273" w:rsidRPr="000E3520">
        <w:rPr>
          <w:sz w:val="28"/>
          <w:szCs w:val="28"/>
          <w:lang w:val="uk-UA"/>
        </w:rPr>
        <w:t>&lt;</w:t>
      </w:r>
      <w:r w:rsidRPr="000E3520">
        <w:rPr>
          <w:sz w:val="28"/>
          <w:szCs w:val="28"/>
          <w:lang w:val="uk-UA"/>
        </w:rPr>
        <w:t>0,</w:t>
      </w:r>
      <w:r w:rsidR="009A6CDE">
        <w:rPr>
          <w:sz w:val="28"/>
          <w:szCs w:val="28"/>
          <w:lang w:val="uk-UA"/>
        </w:rPr>
        <w:t>00</w:t>
      </w:r>
      <w:r w:rsidRPr="000E3520">
        <w:rPr>
          <w:sz w:val="28"/>
          <w:szCs w:val="28"/>
          <w:lang w:val="uk-UA"/>
        </w:rPr>
        <w:t xml:space="preserve">1) до більш високого рівня функціонування синусового вузла </w:t>
      </w:r>
      <w:r w:rsidRPr="00D84251">
        <w:rPr>
          <w:sz w:val="28"/>
          <w:szCs w:val="28"/>
          <w:lang w:val="uk-UA"/>
        </w:rPr>
        <w:t>в</w:t>
      </w:r>
      <w:r w:rsidRPr="000E3520">
        <w:rPr>
          <w:sz w:val="28"/>
          <w:szCs w:val="28"/>
          <w:lang w:val="uk-UA"/>
        </w:rPr>
        <w:t xml:space="preserve"> учнів, які навчаються за меритократичною системою навчання, </w:t>
      </w:r>
      <w:r w:rsidRPr="00D84251">
        <w:rPr>
          <w:sz w:val="28"/>
          <w:szCs w:val="28"/>
          <w:lang w:val="uk-UA"/>
        </w:rPr>
        <w:t>порівняно</w:t>
      </w:r>
      <w:r w:rsidRPr="000E3520">
        <w:rPr>
          <w:sz w:val="28"/>
          <w:szCs w:val="28"/>
          <w:lang w:val="uk-UA"/>
        </w:rPr>
        <w:t xml:space="preserve"> з учнями, які навчаються за традиційною системою навчання, за рахунок зниження гуморальних впливів на серце.</w:t>
      </w:r>
    </w:p>
    <w:p w:rsidR="00C933A8" w:rsidRDefault="00C933A8" w:rsidP="00E0712E">
      <w:pPr>
        <w:tabs>
          <w:tab w:val="num" w:pos="426"/>
        </w:tabs>
        <w:ind w:firstLine="709"/>
        <w:jc w:val="both"/>
        <w:rPr>
          <w:sz w:val="28"/>
          <w:szCs w:val="28"/>
          <w:lang w:val="uk-UA"/>
        </w:rPr>
      </w:pPr>
      <w:r w:rsidRPr="00C933A8">
        <w:rPr>
          <w:sz w:val="28"/>
          <w:szCs w:val="28"/>
          <w:lang w:val="uk-UA"/>
        </w:rPr>
        <w:t>Аналіз даних</w:t>
      </w:r>
      <w:r w:rsidR="0049427A">
        <w:rPr>
          <w:sz w:val="28"/>
          <w:szCs w:val="28"/>
          <w:lang w:val="uk-UA"/>
        </w:rPr>
        <w:t xml:space="preserve"> розумової працездатності</w:t>
      </w:r>
      <w:r w:rsidRPr="00C933A8">
        <w:rPr>
          <w:sz w:val="28"/>
          <w:szCs w:val="28"/>
          <w:lang w:val="uk-UA"/>
        </w:rPr>
        <w:t xml:space="preserve"> </w:t>
      </w:r>
      <w:r w:rsidR="0049427A">
        <w:rPr>
          <w:sz w:val="28"/>
          <w:szCs w:val="28"/>
          <w:lang w:val="uk-UA"/>
        </w:rPr>
        <w:t>(</w:t>
      </w:r>
      <w:r w:rsidRPr="00C933A8">
        <w:rPr>
          <w:sz w:val="28"/>
          <w:szCs w:val="28"/>
          <w:lang w:val="uk-UA"/>
        </w:rPr>
        <w:t>РП</w:t>
      </w:r>
      <w:r w:rsidR="0049427A">
        <w:rPr>
          <w:sz w:val="28"/>
          <w:szCs w:val="28"/>
          <w:lang w:val="uk-UA"/>
        </w:rPr>
        <w:t>)</w:t>
      </w:r>
      <w:r w:rsidRPr="00C933A8">
        <w:rPr>
          <w:sz w:val="28"/>
          <w:szCs w:val="28"/>
          <w:lang w:val="uk-UA"/>
        </w:rPr>
        <w:t xml:space="preserve"> учнів п’ятих класів показав, що на початку (ПНР), в середині (СНР) та наприкінці навчального року (КНР) серед учнів експериментальних класів рівень розумової працездатності (РП) за обсягом виконаної роботи, особливо в ЕК2 був вищий, ніж серед учнів КП </w:t>
      </w:r>
      <w:r w:rsidR="0049427A">
        <w:rPr>
          <w:sz w:val="28"/>
          <w:szCs w:val="28"/>
          <w:lang w:val="uk-UA"/>
        </w:rPr>
        <w:t>(</w:t>
      </w:r>
      <w:r w:rsidR="009A6CDE">
        <w:rPr>
          <w:sz w:val="28"/>
          <w:szCs w:val="28"/>
          <w:lang w:val="uk-UA"/>
        </w:rPr>
        <w:t>р&lt;</w:t>
      </w:r>
      <w:r w:rsidRPr="00C933A8">
        <w:rPr>
          <w:sz w:val="28"/>
          <w:szCs w:val="28"/>
          <w:lang w:val="uk-UA"/>
        </w:rPr>
        <w:t xml:space="preserve">0,01). В динаміці тижня серед академічно здібних учнів п’ятих класів на початку навчання кількість простежених знаків залишалася стабільною в ЕК1, зменшувалася в ЕК2 </w:t>
      </w:r>
      <w:r w:rsidR="009A6CDE">
        <w:rPr>
          <w:sz w:val="28"/>
          <w:szCs w:val="28"/>
          <w:lang w:val="uk-UA"/>
        </w:rPr>
        <w:t>від (395,6</w:t>
      </w:r>
      <w:r w:rsidRPr="00C933A8">
        <w:rPr>
          <w:sz w:val="28"/>
          <w:szCs w:val="28"/>
          <w:lang w:val="uk-UA"/>
        </w:rPr>
        <w:t>±9,4) до (341,6±11,5) знаків, (р&lt;0,05) і дещо зростала у класі порівняння від (282,7±10,2) до (309,8±5,7) знаків, (р&gt;0,05) у КП. При цьому кількісні показники працездатності учнів ЕК2 протягом усього тижня ПНР, СНР і КНР суттєво (р&lt;0,05-0,01) були вищим ніж у КП. В цілому тижневий рівень переглянутих знаків у ЕК1 на початку навчального року також був вищим (р&lt;0,05) ніж у КП. У динаміці навчального року обсяг виконаної роботи зростав у всіх досліджених колективах, незалежно від програми навчання, відповідно до (355,7±7,8) знаків, (р&lt;0,05) у СНР та до (390,4±6,7) знаків, (р&lt;0,05) у КНР в ЕК1; до (397,3±6,1) знаків, (р&gt;0,05) у СНР та до (406,6±5,4) знаків, (р&lt;0,05) у КНР в ЕК2 і до (340,2±5,8) знаків, (р&lt;0,01) у СНР та до (373,7±6,</w:t>
      </w:r>
      <w:r w:rsidR="009A6CDE">
        <w:rPr>
          <w:sz w:val="28"/>
          <w:szCs w:val="28"/>
          <w:lang w:val="uk-UA"/>
        </w:rPr>
        <w:t>6) знаків, (р&lt;0,05) у КНР в КП.</w:t>
      </w:r>
    </w:p>
    <w:p w:rsidR="00C933A8" w:rsidRDefault="00C933A8" w:rsidP="00E0712E">
      <w:pPr>
        <w:tabs>
          <w:tab w:val="num" w:pos="426"/>
        </w:tabs>
        <w:ind w:firstLine="709"/>
        <w:jc w:val="both"/>
        <w:rPr>
          <w:sz w:val="28"/>
          <w:szCs w:val="28"/>
          <w:lang w:val="uk-UA"/>
        </w:rPr>
      </w:pPr>
      <w:r w:rsidRPr="00C933A8">
        <w:rPr>
          <w:sz w:val="28"/>
          <w:szCs w:val="28"/>
          <w:lang w:val="uk-UA"/>
        </w:rPr>
        <w:t>Якість виконаної роботи в досліджених колективах у ПНР суттєво різнилася у досліджених колективах і була вищою у експериментальних класах ніж у класі порівняння, відповідно (9,6±0,4) помилок, (р&lt;0,05) в ЕК1 і (10,9±0,6) помилок, (р&lt;0,05) в ЕК2 проти (13,3±0,8) помилок у КП. Протягом навчального тижня кількість помилок коливалася не суттєво як на ПНР, так у СНР і КНР, але погіршувалася в ЕК1 та ЕК2 у динаміці від ПНР до КНР</w:t>
      </w:r>
      <w:r>
        <w:rPr>
          <w:sz w:val="28"/>
          <w:szCs w:val="28"/>
          <w:lang w:val="uk-UA"/>
        </w:rPr>
        <w:t xml:space="preserve"> (</w:t>
      </w:r>
      <w:r w:rsidRPr="00C933A8">
        <w:rPr>
          <w:sz w:val="28"/>
          <w:szCs w:val="28"/>
          <w:lang w:val="uk-UA"/>
        </w:rPr>
        <w:t>р&lt;0,05), залишившись на кращому рівні (р&gt;0,05) ніж у КП.</w:t>
      </w:r>
    </w:p>
    <w:p w:rsidR="00C933A8" w:rsidRPr="00C933A8" w:rsidRDefault="00C933A8" w:rsidP="00E0712E">
      <w:pPr>
        <w:tabs>
          <w:tab w:val="num" w:pos="426"/>
        </w:tabs>
        <w:ind w:firstLine="709"/>
        <w:jc w:val="both"/>
        <w:rPr>
          <w:spacing w:val="-4"/>
          <w:sz w:val="28"/>
          <w:szCs w:val="28"/>
          <w:lang w:val="uk-UA"/>
        </w:rPr>
      </w:pPr>
      <w:r w:rsidRPr="00C933A8">
        <w:rPr>
          <w:spacing w:val="-4"/>
          <w:sz w:val="28"/>
          <w:szCs w:val="28"/>
          <w:lang w:val="uk-UA"/>
        </w:rPr>
        <w:lastRenderedPageBreak/>
        <w:t>За даними комплексної оцінки учнів ЕК найбільша кількість сприятливих зрушень РП відзначена у СНР, перші ознаки втоми – ПНР (р&lt;0,01) та збільшення робіт з ознаками значного стомлення – КНР. Серед КП найбільша кількість незначних сприятливих зрушень мала місце у СНР, перші ознаки втоми – ПНР.</w:t>
      </w:r>
    </w:p>
    <w:p w:rsidR="00C933A8" w:rsidRDefault="00C933A8" w:rsidP="00E0712E">
      <w:pPr>
        <w:tabs>
          <w:tab w:val="num" w:pos="426"/>
        </w:tabs>
        <w:ind w:firstLine="709"/>
        <w:jc w:val="both"/>
        <w:rPr>
          <w:sz w:val="28"/>
          <w:szCs w:val="28"/>
          <w:lang w:val="uk-UA"/>
        </w:rPr>
      </w:pPr>
      <w:r w:rsidRPr="00C933A8">
        <w:rPr>
          <w:sz w:val="28"/>
          <w:szCs w:val="28"/>
          <w:lang w:val="uk-UA"/>
        </w:rPr>
        <w:t>Для оцінки впливу характеру організації навчального процесу на розумову працездатність нами було проведено дисперсійний аналіз хронометражу уроків, під час яких досліджувалася розумова працездатність учнів, та показників працездатності (обсяг і якість роботи, зсуви працездатності). Серед гігієнічних показників  організації навчального процесу найбільш суттєвий вплив на обсяг роботи мав режим провітрювання (p&lt;0,001)</w:t>
      </w:r>
      <w:r>
        <w:rPr>
          <w:sz w:val="28"/>
          <w:szCs w:val="28"/>
          <w:lang w:val="uk-UA"/>
        </w:rPr>
        <w:t xml:space="preserve">, рівень освітлення – на якість роботи </w:t>
      </w:r>
      <w:r w:rsidRPr="00C933A8">
        <w:rPr>
          <w:sz w:val="28"/>
          <w:szCs w:val="28"/>
          <w:lang w:val="uk-UA"/>
        </w:rPr>
        <w:t xml:space="preserve">(p&lt;0,001). Суттєво також впливали </w:t>
      </w:r>
      <w:r>
        <w:rPr>
          <w:sz w:val="28"/>
          <w:szCs w:val="28"/>
          <w:lang w:val="uk-UA"/>
        </w:rPr>
        <w:t>характер організації роботи вчителем (</w:t>
      </w:r>
      <w:r>
        <w:rPr>
          <w:sz w:val="28"/>
          <w:szCs w:val="28"/>
          <w:lang w:val="en-US"/>
        </w:rPr>
        <w:t>p</w:t>
      </w:r>
      <w:r w:rsidRPr="00C933A8">
        <w:rPr>
          <w:sz w:val="28"/>
          <w:szCs w:val="28"/>
        </w:rPr>
        <w:t>&lt;0,01)</w:t>
      </w:r>
      <w:r>
        <w:rPr>
          <w:sz w:val="28"/>
          <w:szCs w:val="28"/>
          <w:lang w:val="uk-UA"/>
        </w:rPr>
        <w:t xml:space="preserve">, </w:t>
      </w:r>
      <w:r w:rsidRPr="00C933A8">
        <w:rPr>
          <w:sz w:val="28"/>
          <w:szCs w:val="28"/>
          <w:lang w:val="uk-UA"/>
        </w:rPr>
        <w:t>навчальні предмети</w:t>
      </w:r>
      <w:r w:rsidRPr="00C933A8">
        <w:rPr>
          <w:sz w:val="28"/>
          <w:szCs w:val="28"/>
        </w:rPr>
        <w:t xml:space="preserve"> </w:t>
      </w:r>
      <w:r>
        <w:rPr>
          <w:sz w:val="28"/>
          <w:szCs w:val="28"/>
          <w:lang w:val="uk-UA"/>
        </w:rPr>
        <w:t>(</w:t>
      </w:r>
      <w:r>
        <w:rPr>
          <w:sz w:val="28"/>
          <w:szCs w:val="28"/>
          <w:lang w:val="en-US"/>
        </w:rPr>
        <w:t>p</w:t>
      </w:r>
      <w:r w:rsidRPr="00C933A8">
        <w:rPr>
          <w:sz w:val="28"/>
          <w:szCs w:val="28"/>
        </w:rPr>
        <w:t>&lt;0,001)</w:t>
      </w:r>
      <w:r w:rsidRPr="00C933A8">
        <w:rPr>
          <w:sz w:val="28"/>
          <w:szCs w:val="28"/>
          <w:lang w:val="uk-UA"/>
        </w:rPr>
        <w:t xml:space="preserve"> та день тижня</w:t>
      </w:r>
      <w:r w:rsidRPr="00C933A8">
        <w:rPr>
          <w:sz w:val="28"/>
          <w:szCs w:val="28"/>
        </w:rPr>
        <w:t xml:space="preserve"> </w:t>
      </w:r>
      <w:r>
        <w:rPr>
          <w:sz w:val="28"/>
          <w:szCs w:val="28"/>
          <w:lang w:val="uk-UA"/>
        </w:rPr>
        <w:t>(</w:t>
      </w:r>
      <w:r>
        <w:rPr>
          <w:sz w:val="28"/>
          <w:szCs w:val="28"/>
          <w:lang w:val="en-US"/>
        </w:rPr>
        <w:t>p</w:t>
      </w:r>
      <w:r w:rsidRPr="00C933A8">
        <w:rPr>
          <w:sz w:val="28"/>
          <w:szCs w:val="28"/>
        </w:rPr>
        <w:t>&lt;0,01)</w:t>
      </w:r>
      <w:r>
        <w:rPr>
          <w:sz w:val="28"/>
          <w:szCs w:val="28"/>
          <w:lang w:val="uk-UA"/>
        </w:rPr>
        <w:t xml:space="preserve"> (</w:t>
      </w:r>
      <w:r w:rsidR="009A6CDE" w:rsidRPr="00C933A8">
        <w:rPr>
          <w:sz w:val="28"/>
          <w:szCs w:val="28"/>
          <w:lang w:val="uk-UA"/>
        </w:rPr>
        <w:t>рис</w:t>
      </w:r>
      <w:r w:rsidRPr="00C933A8">
        <w:rPr>
          <w:sz w:val="28"/>
          <w:szCs w:val="28"/>
          <w:lang w:val="uk-UA"/>
        </w:rPr>
        <w:t>.</w:t>
      </w:r>
      <w:r w:rsidR="0049427A">
        <w:rPr>
          <w:sz w:val="28"/>
          <w:szCs w:val="28"/>
          <w:lang w:val="uk-UA"/>
        </w:rPr>
        <w:t>1</w:t>
      </w:r>
      <w:r w:rsidRPr="00C933A8">
        <w:rPr>
          <w:sz w:val="28"/>
          <w:szCs w:val="28"/>
          <w:lang w:val="uk-UA"/>
        </w:rPr>
        <w:t>).</w: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489585</wp:posOffset>
                </wp:positionH>
                <wp:positionV relativeFrom="paragraph">
                  <wp:posOffset>147955</wp:posOffset>
                </wp:positionV>
                <wp:extent cx="1066800" cy="438150"/>
                <wp:effectExtent l="38100" t="38100" r="114300" b="11430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1066800" cy="438150"/>
                        </a:xfrm>
                        <a:prstGeom prst="roundRect">
                          <a:avLst/>
                        </a:prstGeom>
                        <a:solidFill>
                          <a:schemeClr val="bg1">
                            <a:lumMod val="9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jc w:val="center"/>
                              <w:rPr>
                                <w:color w:val="000000" w:themeColor="text1"/>
                                <w:sz w:val="28"/>
                                <w:lang w:val="uk-UA"/>
                              </w:rPr>
                            </w:pPr>
                            <w:r w:rsidRPr="00C933A8">
                              <w:rPr>
                                <w:color w:val="000000" w:themeColor="text1"/>
                                <w:sz w:val="28"/>
                                <w:lang w:val="uk-UA"/>
                              </w:rPr>
                              <w:t>Вчитель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 o:spid="_x0000_s1026" style="position:absolute;left:0;text-align:left;margin-left:38.55pt;margin-top:11.65pt;width:84pt;height:34.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" fillcolor="#f2f2f2 [3052]" strokecolor="#1f3763 [1604]" strokeweight="1pt">
                <v:stroke joinstyle="miter"/>
                <v:shadow on="t" color="black" opacity="26214f" origin="-.5,-.5" offset=".74836mm,.74836mm"/>
                <v:textbox>
                  <w:txbxContent>
                    <w:p w:rsidR="009A6CDE" w:rsidRPr="00C933A8" w:rsidRDefault="009A6CDE" w:rsidP="00C933A8">
                      <w:pPr>
                        <w:jc w:val="center"/>
                        <w:rPr>
                          <w:color w:val="000000" w:themeColor="text1"/>
                          <w:sz w:val="28"/>
                          <w:lang w:val="uk-UA"/>
                        </w:rPr>
                      </w:pPr>
                      <w:r w:rsidRPr="00C933A8">
                        <w:rPr>
                          <w:color w:val="000000" w:themeColor="text1"/>
                          <w:sz w:val="28"/>
                          <w:lang w:val="uk-UA"/>
                        </w:rPr>
                        <w:t>Вчитель</w:t>
                      </w:r>
                    </w:p>
                  </w:txbxContent>
                </v:textbox>
              </v:roundrect>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1565909</wp:posOffset>
                </wp:positionH>
                <wp:positionV relativeFrom="paragraph">
                  <wp:posOffset>153035</wp:posOffset>
                </wp:positionV>
                <wp:extent cx="2371725" cy="38100"/>
                <wp:effectExtent l="0" t="38100" r="2857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71725" cy="381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7FB6E05" id="_x0000_t32" coordsize="21600,21600" o:spt="32" o:oned="t" path="m,l21600,21600e" filled="f">
                <v:path arrowok="t" fillok="f" o:connecttype="none"/>
                <o:lock v:ext="edit" shapetype="t"/>
              </v:shapetype>
              <v:shape id="Прямая со стрелкой 40" o:spid="_x0000_s1026" type="#_x0000_t32" style="position:absolute;margin-left:123.3pt;margin-top:12.05pt;width:186.75pt;height: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" strokecolor="black [3213]" strokeweight=".5pt">
                <v:stroke dashstyle="dash" endarrow="block" joinstyle="miter"/>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3909060</wp:posOffset>
                </wp:positionH>
                <wp:positionV relativeFrom="paragraph">
                  <wp:posOffset>10160</wp:posOffset>
                </wp:positionV>
                <wp:extent cx="1952625" cy="552450"/>
                <wp:effectExtent l="19050" t="57150" r="123825" b="76200"/>
                <wp:wrapNone/>
                <wp:docPr id="34" name="Овал 34"/>
                <wp:cNvGraphicFramePr/>
                <a:graphic xmlns:a="http://schemas.openxmlformats.org/drawingml/2006/main">
                  <a:graphicData uri="http://schemas.microsoft.com/office/word/2010/wordprocessingShape">
                    <wps:wsp>
                      <wps:cNvSpPr/>
                      <wps:spPr>
                        <a:xfrm>
                          <a:off x="0" y="0"/>
                          <a:ext cx="1952625" cy="552450"/>
                        </a:xfrm>
                        <a:prstGeom prst="ellipse">
                          <a:avLst/>
                        </a:prstGeom>
                        <a:solidFill>
                          <a:schemeClr val="bg1">
                            <a:lumMod val="95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jc w:val="center"/>
                              <w:rPr>
                                <w:color w:val="000000" w:themeColor="text1"/>
                                <w:sz w:val="28"/>
                                <w:lang w:val="uk-UA"/>
                                <w14:props3d w14:extrusionH="57150" w14:contourW="0" w14:prstMaterial="warmMatte">
                                  <w14:bevelT w14:w="38100" w14:h="38100" w14:prst="circle"/>
                                </w14:props3d>
                              </w:rPr>
                            </w:pPr>
                            <w:r w:rsidRPr="00C933A8">
                              <w:rPr>
                                <w:color w:val="000000" w:themeColor="text1"/>
                                <w:sz w:val="28"/>
                                <w:lang w:val="uk-UA"/>
                                <w14:props3d w14:extrusionH="57150" w14:contourW="0" w14:prstMaterial="warmMatte">
                                  <w14:bevelT w14:w="38100" w14:h="38100" w14:prst="circle"/>
                                </w14:props3d>
                              </w:rPr>
                              <w:t>Обсяг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oval id="Овал 34" o:spid="_x0000_s1027" style="position:absolute;left:0;text-align:left;margin-left:307.8pt;margin-top:.8pt;width:153.7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" fillcolor="#f2f2f2 [3052]" strokecolor="#1f3763 [1604]" strokeweight="1pt">
                <v:stroke joinstyle="miter"/>
                <v:shadow on="t" color="black" opacity="26214f" origin="-.5" offset="3pt,0"/>
                <v:textbox>
                  <w:txbxContent>
                    <w:p w:rsidR="009A6CDE" w:rsidRPr="00C933A8" w:rsidRDefault="009A6CDE" w:rsidP="00C933A8">
                      <w:pPr>
                        <w:jc w:val="center"/>
                        <w:rPr>
                          <w:color w:val="000000" w:themeColor="text1"/>
                          <w:sz w:val="28"/>
                          <w:lang w:val="uk-UA"/>
                          <w14:props3d w14:extrusionH="57150" w14:contourW="0" w14:prstMaterial="warmMatte">
                            <w14:bevelT w14:w="38100" w14:h="38100" w14:prst="circle"/>
                          </w14:props3d>
                        </w:rPr>
                      </w:pPr>
                      <w:r w:rsidRPr="00C933A8">
                        <w:rPr>
                          <w:color w:val="000000" w:themeColor="text1"/>
                          <w:sz w:val="28"/>
                          <w:lang w:val="uk-UA"/>
                          <w14:props3d w14:extrusionH="57150" w14:contourW="0" w14:prstMaterial="warmMatte">
                            <w14:bevelT w14:w="38100" w14:h="38100" w14:prst="circle"/>
                          </w14:props3d>
                        </w:rPr>
                        <w:t>Обсяг роботи</w:t>
                      </w:r>
                    </w:p>
                  </w:txbxContent>
                </v:textbox>
              </v:oval>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5715</wp:posOffset>
                </wp:positionV>
                <wp:extent cx="2343150" cy="790575"/>
                <wp:effectExtent l="0" t="0" r="762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2343150" cy="7905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8CFE74" id="Прямая со стрелкой 45" o:spid="_x0000_s1026" type="#_x0000_t32" style="position:absolute;margin-left:125.55pt;margin-top:.45pt;width:184.5pt;height:62.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" strokecolor="black [3213]" strokeweight=".5pt">
                <v:stroke dashstyle="dash" endarrow="block" joinstyle="miter"/>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1575435</wp:posOffset>
                </wp:positionH>
                <wp:positionV relativeFrom="paragraph">
                  <wp:posOffset>43815</wp:posOffset>
                </wp:positionV>
                <wp:extent cx="2343150" cy="571500"/>
                <wp:effectExtent l="0" t="57150" r="0" b="19050"/>
                <wp:wrapNone/>
                <wp:docPr id="39" name="Прямая со стрелкой 39"/>
                <wp:cNvGraphicFramePr/>
                <a:graphic xmlns:a="http://schemas.openxmlformats.org/drawingml/2006/main">
                  <a:graphicData uri="http://schemas.microsoft.com/office/word/2010/wordprocessingShape">
                    <wps:wsp>
                      <wps:cNvCnPr/>
                      <wps:spPr>
                        <a:xfrm flipV="1">
                          <a:off x="0" y="0"/>
                          <a:ext cx="2343150" cy="57150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C6168F" id="Прямая со стрелкой 39" o:spid="_x0000_s1026" type="#_x0000_t32" style="position:absolute;margin-left:124.05pt;margin-top:3.45pt;width:184.5pt;height:4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" strokecolor="black [3213]" strokeweight=".5pt">
                <v:stroke dashstyle="3 1" endarrow="block" joinstyle="miter"/>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1604010</wp:posOffset>
                </wp:positionH>
                <wp:positionV relativeFrom="paragraph">
                  <wp:posOffset>100965</wp:posOffset>
                </wp:positionV>
                <wp:extent cx="2324100" cy="1238250"/>
                <wp:effectExtent l="0" t="38100" r="57150" b="19050"/>
                <wp:wrapNone/>
                <wp:docPr id="38" name="Прямая со стрелкой 38"/>
                <wp:cNvGraphicFramePr/>
                <a:graphic xmlns:a="http://schemas.openxmlformats.org/drawingml/2006/main">
                  <a:graphicData uri="http://schemas.microsoft.com/office/word/2010/wordprocessingShape">
                    <wps:wsp>
                      <wps:cNvCnPr/>
                      <wps:spPr>
                        <a:xfrm flipV="1">
                          <a:off x="0" y="0"/>
                          <a:ext cx="2324100" cy="123825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2ED168" id="Прямая со стрелкой 38" o:spid="_x0000_s1026" type="#_x0000_t32" style="position:absolute;margin-left:126.3pt;margin-top:7.95pt;width:183pt;height:9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" strokecolor="black [3213]" strokeweight=".5pt">
                <v:stroke dashstyle="1 1" endarrow="block" joinstyle="miter"/>
              </v:shap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1632584</wp:posOffset>
                </wp:positionH>
                <wp:positionV relativeFrom="paragraph">
                  <wp:posOffset>139065</wp:posOffset>
                </wp:positionV>
                <wp:extent cx="2314575" cy="1933575"/>
                <wp:effectExtent l="0" t="38100" r="47625" b="28575"/>
                <wp:wrapNone/>
                <wp:docPr id="37" name="Прямая со стрелкой 37"/>
                <wp:cNvGraphicFramePr/>
                <a:graphic xmlns:a="http://schemas.openxmlformats.org/drawingml/2006/main">
                  <a:graphicData uri="http://schemas.microsoft.com/office/word/2010/wordprocessingShape">
                    <wps:wsp>
                      <wps:cNvCnPr/>
                      <wps:spPr>
                        <a:xfrm flipV="1">
                          <a:off x="0" y="0"/>
                          <a:ext cx="2314575" cy="1933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85DCEC" id="Прямая со стрелкой 37" o:spid="_x0000_s1026" type="#_x0000_t32" style="position:absolute;margin-left:128.55pt;margin-top:10.95pt;width:182.25pt;height:15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" strokecolor="black [3213]" strokeweight=".5pt">
                <v:stroke endarrow="block" joinstyle="miter"/>
              </v:shape>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688960" behindDoc="0" locked="0" layoutInCell="1" allowOverlap="1" wp14:anchorId="4FC31321" wp14:editId="09C1A68B">
                <wp:simplePos x="0" y="0"/>
                <wp:positionH relativeFrom="column">
                  <wp:posOffset>499110</wp:posOffset>
                </wp:positionH>
                <wp:positionV relativeFrom="paragraph">
                  <wp:posOffset>172720</wp:posOffset>
                </wp:positionV>
                <wp:extent cx="1066800" cy="533400"/>
                <wp:effectExtent l="38100" t="38100" r="114300" b="11430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066800" cy="533400"/>
                        </a:xfrm>
                        <a:prstGeom prst="roundRect">
                          <a:avLst/>
                        </a:prstGeom>
                        <a:solidFill>
                          <a:schemeClr val="bg1">
                            <a:lumMod val="9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spacing w:line="192" w:lineRule="auto"/>
                              <w:jc w:val="center"/>
                              <w:rPr>
                                <w:color w:val="000000" w:themeColor="text1"/>
                                <w:sz w:val="28"/>
                                <w:lang w:val="uk-UA"/>
                              </w:rPr>
                            </w:pPr>
                            <w:r>
                              <w:rPr>
                                <w:color w:val="000000" w:themeColor="text1"/>
                                <w:sz w:val="28"/>
                                <w:lang w:val="uk-UA"/>
                              </w:rPr>
                              <w:t>День тижня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3" o:spid="_x0000_s1028" style="position:absolute;left:0;text-align:left;margin-left:39.3pt;margin-top:13.6pt;width:84pt;height:4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" fillcolor="#f2f2f2 [3052]" strokecolor="#1f3763 [1604]" strokeweight="1pt">
                <v:stroke joinstyle="miter"/>
                <v:shadow on="t" color="black" opacity="26214f" origin="-.5,-.5" offset=".74836mm,.74836mm"/>
                <v:textbox>
                  <w:txbxContent>
                    <w:p w:rsidR="009A6CDE" w:rsidRPr="00C933A8" w:rsidRDefault="009A6CDE" w:rsidP="00C933A8">
                      <w:pPr>
                        <w:spacing w:line="192" w:lineRule="auto"/>
                        <w:jc w:val="center"/>
                        <w:rPr>
                          <w:color w:val="000000" w:themeColor="text1"/>
                          <w:sz w:val="28"/>
                          <w:lang w:val="uk-UA"/>
                        </w:rPr>
                      </w:pPr>
                      <w:r>
                        <w:rPr>
                          <w:color w:val="000000" w:themeColor="text1"/>
                          <w:sz w:val="28"/>
                          <w:lang w:val="uk-UA"/>
                        </w:rPr>
                        <w:t>День тижня</w:t>
                      </w:r>
                    </w:p>
                  </w:txbxContent>
                </v:textbox>
              </v:roundrect>
            </w:pict>
          </mc:Fallback>
        </mc:AlternateContent>
      </w:r>
    </w:p>
    <w:p w:rsidR="00C933A8" w:rsidRPr="00C933A8" w:rsidRDefault="00C933A8" w:rsidP="00C933A8">
      <w:pPr>
        <w:tabs>
          <w:tab w:val="num" w:pos="426"/>
        </w:tabs>
        <w:ind w:firstLine="432"/>
        <w:jc w:val="both"/>
        <w:rPr>
          <w:sz w:val="28"/>
          <w:szCs w:val="28"/>
          <w:lang w:val="uk-UA"/>
        </w:rPr>
      </w:pP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12512" behindDoc="0" locked="0" layoutInCell="1" allowOverlap="1" wp14:anchorId="4090F508" wp14:editId="14150E46">
                <wp:simplePos x="0" y="0"/>
                <wp:positionH relativeFrom="column">
                  <wp:posOffset>1537335</wp:posOffset>
                </wp:positionH>
                <wp:positionV relativeFrom="paragraph">
                  <wp:posOffset>20955</wp:posOffset>
                </wp:positionV>
                <wp:extent cx="2381250" cy="1133475"/>
                <wp:effectExtent l="0" t="0" r="76200" b="66675"/>
                <wp:wrapNone/>
                <wp:docPr id="52" name="Прямая со стрелкой 52"/>
                <wp:cNvGraphicFramePr/>
                <a:graphic xmlns:a="http://schemas.openxmlformats.org/drawingml/2006/main">
                  <a:graphicData uri="http://schemas.microsoft.com/office/word/2010/wordprocessingShape">
                    <wps:wsp>
                      <wps:cNvCnPr/>
                      <wps:spPr>
                        <a:xfrm>
                          <a:off x="0" y="0"/>
                          <a:ext cx="2381250" cy="11334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84BAE7" id="Прямая со стрелкой 52" o:spid="_x0000_s1026" type="#_x0000_t32" style="position:absolute;margin-left:121.05pt;margin-top:1.65pt;width:187.5pt;height:8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" strokecolor="black [3213]" strokeweight=".5pt">
                <v:stroke dashstyle="3 1" endarrow="block" joinstyle="miter"/>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30480</wp:posOffset>
                </wp:positionV>
                <wp:extent cx="2343150" cy="200025"/>
                <wp:effectExtent l="0" t="0" r="76200" b="85725"/>
                <wp:wrapNone/>
                <wp:docPr id="43" name="Прямая со стрелкой 43"/>
                <wp:cNvGraphicFramePr/>
                <a:graphic xmlns:a="http://schemas.openxmlformats.org/drawingml/2006/main">
                  <a:graphicData uri="http://schemas.microsoft.com/office/word/2010/wordprocessingShape">
                    <wps:wsp>
                      <wps:cNvCnPr/>
                      <wps:spPr>
                        <a:xfrm>
                          <a:off x="0" y="0"/>
                          <a:ext cx="2343150" cy="2000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0F84DD4" id="Прямая со стрелкой 43" o:spid="_x0000_s1026" type="#_x0000_t32" style="position:absolute;margin-left:123.3pt;margin-top:2.4pt;width:184.5pt;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" strokecolor="black [3213]" strokeweight=".5pt">
                <v:stroke dashstyle="3 1" endarrow="block" joinstyle="miter"/>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1ED59D5B" wp14:editId="04026E27">
                <wp:simplePos x="0" y="0"/>
                <wp:positionH relativeFrom="column">
                  <wp:posOffset>3928110</wp:posOffset>
                </wp:positionH>
                <wp:positionV relativeFrom="paragraph">
                  <wp:posOffset>11430</wp:posOffset>
                </wp:positionV>
                <wp:extent cx="1952625" cy="552450"/>
                <wp:effectExtent l="19050" t="57150" r="123825" b="76200"/>
                <wp:wrapNone/>
                <wp:docPr id="35" name="Овал 35"/>
                <wp:cNvGraphicFramePr/>
                <a:graphic xmlns:a="http://schemas.openxmlformats.org/drawingml/2006/main">
                  <a:graphicData uri="http://schemas.microsoft.com/office/word/2010/wordprocessingShape">
                    <wps:wsp>
                      <wps:cNvSpPr/>
                      <wps:spPr>
                        <a:xfrm>
                          <a:off x="0" y="0"/>
                          <a:ext cx="1952625" cy="552450"/>
                        </a:xfrm>
                        <a:prstGeom prst="ellipse">
                          <a:avLst/>
                        </a:prstGeom>
                        <a:solidFill>
                          <a:schemeClr val="bg1">
                            <a:lumMod val="95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jc w:val="center"/>
                              <w:rPr>
                                <w:color w:val="000000" w:themeColor="text1"/>
                                <w:sz w:val="28"/>
                                <w:lang w:val="uk-UA"/>
                              </w:rPr>
                            </w:pPr>
                            <w:r>
                              <w:rPr>
                                <w:color w:val="000000" w:themeColor="text1"/>
                                <w:sz w:val="28"/>
                                <w:lang w:val="uk-UA"/>
                              </w:rPr>
                              <w:t>Якість</w:t>
                            </w:r>
                            <w:r w:rsidRPr="00C933A8">
                              <w:rPr>
                                <w:color w:val="000000" w:themeColor="text1"/>
                                <w:sz w:val="28"/>
                                <w:lang w:val="uk-UA"/>
                              </w:rPr>
                              <w:t xml:space="preserve">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5" o:spid="_x0000_s1029" style="position:absolute;left:0;text-align:left;margin-left:309.3pt;margin-top:.9pt;width:153.7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" fillcolor="#f2f2f2 [3052]" strokecolor="#1f3763 [1604]" strokeweight="1pt">
                <v:stroke joinstyle="miter"/>
                <v:shadow on="t" color="black" opacity="26214f" origin="-.5" offset="3pt,0"/>
                <v:textbox>
                  <w:txbxContent>
                    <w:p w:rsidR="009A6CDE" w:rsidRPr="00C933A8" w:rsidRDefault="009A6CDE" w:rsidP="00C933A8">
                      <w:pPr>
                        <w:jc w:val="center"/>
                        <w:rPr>
                          <w:color w:val="000000" w:themeColor="text1"/>
                          <w:sz w:val="28"/>
                          <w:lang w:val="uk-UA"/>
                        </w:rPr>
                      </w:pPr>
                      <w:r>
                        <w:rPr>
                          <w:color w:val="000000" w:themeColor="text1"/>
                          <w:sz w:val="28"/>
                          <w:lang w:val="uk-UA"/>
                        </w:rPr>
                        <w:t>Якість</w:t>
                      </w:r>
                      <w:r w:rsidRPr="00C933A8">
                        <w:rPr>
                          <w:color w:val="000000" w:themeColor="text1"/>
                          <w:sz w:val="28"/>
                          <w:lang w:val="uk-UA"/>
                        </w:rPr>
                        <w:t xml:space="preserve"> роботи</w:t>
                      </w:r>
                    </w:p>
                  </w:txbxContent>
                </v:textbox>
              </v:oval>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1661159</wp:posOffset>
                </wp:positionH>
                <wp:positionV relativeFrom="paragraph">
                  <wp:posOffset>140335</wp:posOffset>
                </wp:positionV>
                <wp:extent cx="2276475" cy="1790700"/>
                <wp:effectExtent l="0" t="38100" r="47625" b="19050"/>
                <wp:wrapNone/>
                <wp:docPr id="51" name="Прямая со стрелкой 51"/>
                <wp:cNvGraphicFramePr/>
                <a:graphic xmlns:a="http://schemas.openxmlformats.org/drawingml/2006/main">
                  <a:graphicData uri="http://schemas.microsoft.com/office/word/2010/wordprocessingShape">
                    <wps:wsp>
                      <wps:cNvCnPr/>
                      <wps:spPr>
                        <a:xfrm flipV="1">
                          <a:off x="0" y="0"/>
                          <a:ext cx="2276475" cy="179070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D61CCD1" id="Прямая со стрелкой 51" o:spid="_x0000_s1026" type="#_x0000_t32" style="position:absolute;margin-left:130.8pt;margin-top:11.05pt;width:179.25pt;height:141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" strokecolor="black [3213]" strokeweight=".5pt">
                <v:stroke dashstyle="longDash" endarrow="block" joinstyle="miter"/>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1623059</wp:posOffset>
                </wp:positionH>
                <wp:positionV relativeFrom="paragraph">
                  <wp:posOffset>73660</wp:posOffset>
                </wp:positionV>
                <wp:extent cx="2295525" cy="466725"/>
                <wp:effectExtent l="0" t="57150" r="9525" b="28575"/>
                <wp:wrapNone/>
                <wp:docPr id="41" name="Прямая со стрелкой 41"/>
                <wp:cNvGraphicFramePr/>
                <a:graphic xmlns:a="http://schemas.openxmlformats.org/drawingml/2006/main">
                  <a:graphicData uri="http://schemas.microsoft.com/office/word/2010/wordprocessingShape">
                    <wps:wsp>
                      <wps:cNvCnPr/>
                      <wps:spPr>
                        <a:xfrm flipV="1">
                          <a:off x="0" y="0"/>
                          <a:ext cx="2295525" cy="466725"/>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A9F34B" id="Прямая со стрелкой 41" o:spid="_x0000_s1026" type="#_x0000_t32" style="position:absolute;margin-left:127.8pt;margin-top:5.8pt;width:180.75pt;height:36.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" strokecolor="black [3213]" strokeweight=".5pt">
                <v:stroke dashstyle="1 1" endarrow="block" joinstyle="miter"/>
              </v:shape>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14:anchorId="2BCDF2B9" wp14:editId="16E56080">
                <wp:simplePos x="0" y="0"/>
                <wp:positionH relativeFrom="column">
                  <wp:posOffset>527685</wp:posOffset>
                </wp:positionH>
                <wp:positionV relativeFrom="paragraph">
                  <wp:posOffset>50165</wp:posOffset>
                </wp:positionV>
                <wp:extent cx="1066800" cy="533400"/>
                <wp:effectExtent l="38100" t="38100" r="114300" b="114300"/>
                <wp:wrapNone/>
                <wp:docPr id="31" name="Прямоугольник: скругленные углы 31"/>
                <wp:cNvGraphicFramePr/>
                <a:graphic xmlns:a="http://schemas.openxmlformats.org/drawingml/2006/main">
                  <a:graphicData uri="http://schemas.microsoft.com/office/word/2010/wordprocessingShape">
                    <wps:wsp>
                      <wps:cNvSpPr/>
                      <wps:spPr>
                        <a:xfrm>
                          <a:off x="0" y="0"/>
                          <a:ext cx="1066800" cy="533400"/>
                        </a:xfrm>
                        <a:prstGeom prst="roundRect">
                          <a:avLst/>
                        </a:prstGeom>
                        <a:solidFill>
                          <a:schemeClr val="bg1">
                            <a:lumMod val="9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spacing w:line="192" w:lineRule="auto"/>
                              <w:jc w:val="center"/>
                              <w:rPr>
                                <w:color w:val="000000" w:themeColor="text1"/>
                                <w:sz w:val="28"/>
                                <w:lang w:val="uk-UA"/>
                              </w:rPr>
                            </w:pPr>
                            <w:r>
                              <w:rPr>
                                <w:color w:val="000000" w:themeColor="text1"/>
                                <w:sz w:val="28"/>
                                <w:lang w:val="uk-UA"/>
                              </w:rPr>
                              <w:t>Навчальні предмети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31" o:spid="_x0000_s1030" style="position:absolute;left:0;text-align:left;margin-left:41.55pt;margin-top:3.95pt;width:84pt;height:4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" fillcolor="#f2f2f2 [3052]" strokecolor="#1f3763 [1604]" strokeweight="1pt">
                <v:stroke joinstyle="miter"/>
                <v:shadow on="t" color="black" opacity="26214f" origin="-.5,-.5" offset=".74836mm,.74836mm"/>
                <v:textbox>
                  <w:txbxContent>
                    <w:p w:rsidR="009A6CDE" w:rsidRPr="00C933A8" w:rsidRDefault="009A6CDE" w:rsidP="00C933A8">
                      <w:pPr>
                        <w:spacing w:line="192" w:lineRule="auto"/>
                        <w:jc w:val="center"/>
                        <w:rPr>
                          <w:color w:val="000000" w:themeColor="text1"/>
                          <w:sz w:val="28"/>
                          <w:lang w:val="uk-UA"/>
                        </w:rPr>
                      </w:pPr>
                      <w:r>
                        <w:rPr>
                          <w:color w:val="000000" w:themeColor="text1"/>
                          <w:sz w:val="28"/>
                          <w:lang w:val="uk-UA"/>
                        </w:rPr>
                        <w:t>Навчальні предмети</w:t>
                      </w:r>
                    </w:p>
                  </w:txbxContent>
                </v:textbox>
              </v:roundrect>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1604010</wp:posOffset>
                </wp:positionH>
                <wp:positionV relativeFrom="paragraph">
                  <wp:posOffset>150495</wp:posOffset>
                </wp:positionV>
                <wp:extent cx="2286000" cy="466725"/>
                <wp:effectExtent l="0" t="0" r="76200" b="85725"/>
                <wp:wrapNone/>
                <wp:docPr id="42" name="Прямая со стрелкой 42"/>
                <wp:cNvGraphicFramePr/>
                <a:graphic xmlns:a="http://schemas.openxmlformats.org/drawingml/2006/main">
                  <a:graphicData uri="http://schemas.microsoft.com/office/word/2010/wordprocessingShape">
                    <wps:wsp>
                      <wps:cNvCnPr/>
                      <wps:spPr>
                        <a:xfrm>
                          <a:off x="0" y="0"/>
                          <a:ext cx="2286000" cy="466725"/>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F4A3918" id="Прямая со стрелкой 42" o:spid="_x0000_s1026" type="#_x0000_t32" style="position:absolute;margin-left:126.3pt;margin-top:11.85pt;width:180pt;height:3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" strokecolor="black [3213]" strokeweight=".5pt">
                <v:stroke dashstyle="1 1" endarrow="block" joinstyle="miter"/>
              </v:shape>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698176" behindDoc="0" locked="0" layoutInCell="1" allowOverlap="1" wp14:anchorId="1ED59D5B" wp14:editId="04026E27">
                <wp:simplePos x="0" y="0"/>
                <wp:positionH relativeFrom="margin">
                  <wp:posOffset>3890010</wp:posOffset>
                </wp:positionH>
                <wp:positionV relativeFrom="paragraph">
                  <wp:posOffset>136525</wp:posOffset>
                </wp:positionV>
                <wp:extent cx="2019300" cy="552450"/>
                <wp:effectExtent l="19050" t="57150" r="114300" b="76200"/>
                <wp:wrapNone/>
                <wp:docPr id="36" name="Овал 36"/>
                <wp:cNvGraphicFramePr/>
                <a:graphic xmlns:a="http://schemas.openxmlformats.org/drawingml/2006/main">
                  <a:graphicData uri="http://schemas.microsoft.com/office/word/2010/wordprocessingShape">
                    <wps:wsp>
                      <wps:cNvSpPr/>
                      <wps:spPr>
                        <a:xfrm>
                          <a:off x="0" y="0"/>
                          <a:ext cx="2019300" cy="552450"/>
                        </a:xfrm>
                        <a:prstGeom prst="ellipse">
                          <a:avLst/>
                        </a:prstGeom>
                        <a:solidFill>
                          <a:schemeClr val="bg1">
                            <a:lumMod val="95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ind w:left="-288" w:right="-288"/>
                              <w:jc w:val="center"/>
                              <w:rPr>
                                <w:color w:val="000000" w:themeColor="text1"/>
                                <w:spacing w:val="-20"/>
                                <w:sz w:val="28"/>
                                <w:lang w:val="uk-UA"/>
                              </w:rPr>
                            </w:pPr>
                            <w:r w:rsidRPr="00C933A8">
                              <w:rPr>
                                <w:color w:val="000000" w:themeColor="text1"/>
                                <w:spacing w:val="-20"/>
                                <w:sz w:val="28"/>
                                <w:lang w:val="uk-UA"/>
                              </w:rPr>
                              <w:t>Зсув працездатності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6" o:spid="_x0000_s1031" style="position:absolute;left:0;text-align:left;margin-left:306.3pt;margin-top:10.75pt;width:159pt;height: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" fillcolor="#f2f2f2 [3052]" strokecolor="#1f3763 [1604]" strokeweight="1pt">
                <v:stroke joinstyle="miter"/>
                <v:shadow on="t" color="black" opacity="26214f" origin="-.5" offset="3pt,0"/>
                <v:textbox>
                  <w:txbxContent>
                    <w:p w:rsidR="009A6CDE" w:rsidRPr="00C933A8" w:rsidRDefault="009A6CDE" w:rsidP="00C933A8">
                      <w:pPr>
                        <w:ind w:left="-288" w:right="-288"/>
                        <w:jc w:val="center"/>
                        <w:rPr>
                          <w:color w:val="000000" w:themeColor="text1"/>
                          <w:spacing w:val="-20"/>
                          <w:sz w:val="28"/>
                          <w:lang w:val="uk-UA"/>
                        </w:rPr>
                      </w:pPr>
                      <w:r w:rsidRPr="00C933A8">
                        <w:rPr>
                          <w:color w:val="000000" w:themeColor="text1"/>
                          <w:spacing w:val="-20"/>
                          <w:sz w:val="28"/>
                          <w:lang w:val="uk-UA"/>
                        </w:rPr>
                        <w:t>Зсув працездатності</w:t>
                      </w:r>
                    </w:p>
                  </w:txbxContent>
                </v:textbox>
                <w10:wrap anchorx="margin"/>
              </v:oval>
            </w:pict>
          </mc:Fallback>
        </mc:AlternateContent>
      </w: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693056" behindDoc="0" locked="0" layoutInCell="1" allowOverlap="1" wp14:anchorId="2BCDF2B9" wp14:editId="16E56080">
                <wp:simplePos x="0" y="0"/>
                <wp:positionH relativeFrom="column">
                  <wp:posOffset>403225</wp:posOffset>
                </wp:positionH>
                <wp:positionV relativeFrom="paragraph">
                  <wp:posOffset>160655</wp:posOffset>
                </wp:positionV>
                <wp:extent cx="1228725" cy="533400"/>
                <wp:effectExtent l="38100" t="38100" r="123825" b="114300"/>
                <wp:wrapNone/>
                <wp:docPr id="32" name="Прямоугольник: скругленные углы 32"/>
                <wp:cNvGraphicFramePr/>
                <a:graphic xmlns:a="http://schemas.openxmlformats.org/drawingml/2006/main">
                  <a:graphicData uri="http://schemas.microsoft.com/office/word/2010/wordprocessingShape">
                    <wps:wsp>
                      <wps:cNvSpPr/>
                      <wps:spPr>
                        <a:xfrm>
                          <a:off x="0" y="0"/>
                          <a:ext cx="1228725" cy="533400"/>
                        </a:xfrm>
                        <a:prstGeom prst="roundRect">
                          <a:avLst/>
                        </a:prstGeom>
                        <a:solidFill>
                          <a:schemeClr val="bg1">
                            <a:lumMod val="9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spacing w:line="192" w:lineRule="auto"/>
                              <w:jc w:val="center"/>
                              <w:rPr>
                                <w:color w:val="000000" w:themeColor="text1"/>
                                <w:spacing w:val="-20"/>
                                <w:sz w:val="28"/>
                                <w:lang w:val="uk-UA"/>
                              </w:rPr>
                            </w:pPr>
                            <w:r>
                              <w:rPr>
                                <w:color w:val="000000" w:themeColor="text1"/>
                                <w:sz w:val="28"/>
                                <w:lang w:val="uk-UA"/>
                              </w:rPr>
                              <w:t xml:space="preserve">Режим </w:t>
                            </w:r>
                            <w:r w:rsidRPr="00C933A8">
                              <w:rPr>
                                <w:color w:val="000000" w:themeColor="text1"/>
                                <w:spacing w:val="-20"/>
                                <w:sz w:val="28"/>
                                <w:lang w:val="uk-UA"/>
                              </w:rPr>
                              <w:t>провітрювання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2" o:spid="_x0000_s1032" style="position:absolute;left:0;text-align:left;margin-left:31.75pt;margin-top:12.65pt;width:96.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" fillcolor="#f2f2f2 [3052]" strokecolor="#1f3763 [1604]" strokeweight="1pt">
                <v:stroke joinstyle="miter"/>
                <v:shadow on="t" color="black" opacity="26214f" origin="-.5,-.5" offset=".74836mm,.74836mm"/>
                <v:textbox>
                  <w:txbxContent>
                    <w:p w:rsidR="009A6CDE" w:rsidRPr="00C933A8" w:rsidRDefault="009A6CDE" w:rsidP="00C933A8">
                      <w:pPr>
                        <w:spacing w:line="192" w:lineRule="auto"/>
                        <w:jc w:val="center"/>
                        <w:rPr>
                          <w:color w:val="000000" w:themeColor="text1"/>
                          <w:spacing w:val="-20"/>
                          <w:sz w:val="28"/>
                          <w:lang w:val="uk-UA"/>
                        </w:rPr>
                      </w:pPr>
                      <w:r>
                        <w:rPr>
                          <w:color w:val="000000" w:themeColor="text1"/>
                          <w:sz w:val="28"/>
                          <w:lang w:val="uk-UA"/>
                        </w:rPr>
                        <w:t xml:space="preserve">Режим </w:t>
                      </w:r>
                      <w:r w:rsidRPr="00C933A8">
                        <w:rPr>
                          <w:color w:val="000000" w:themeColor="text1"/>
                          <w:spacing w:val="-20"/>
                          <w:sz w:val="28"/>
                          <w:lang w:val="uk-UA"/>
                        </w:rPr>
                        <w:t>провітрювання</w:t>
                      </w:r>
                    </w:p>
                  </w:txbxContent>
                </v:textbox>
              </v:roundrect>
            </w:pict>
          </mc:Fallback>
        </mc:AlternateContent>
      </w:r>
    </w:p>
    <w:p w:rsidR="00C933A8" w:rsidRPr="00C933A8" w:rsidRDefault="00C933A8" w:rsidP="00C933A8">
      <w:pPr>
        <w:tabs>
          <w:tab w:val="num" w:pos="426"/>
        </w:tabs>
        <w:ind w:firstLine="432"/>
        <w:jc w:val="both"/>
        <w:rPr>
          <w:sz w:val="28"/>
          <w:szCs w:val="28"/>
          <w:lang w:val="uk-UA"/>
        </w:rPr>
      </w:pPr>
    </w:p>
    <w:p w:rsidR="00C933A8" w:rsidRPr="00C933A8" w:rsidRDefault="00C933A8" w:rsidP="00C933A8">
      <w:pPr>
        <w:tabs>
          <w:tab w:val="num" w:pos="426"/>
        </w:tabs>
        <w:ind w:firstLine="432"/>
        <w:jc w:val="both"/>
        <w:rPr>
          <w:sz w:val="28"/>
          <w:szCs w:val="28"/>
          <w:lang w:val="uk-UA"/>
        </w:rPr>
      </w:pPr>
    </w:p>
    <w:p w:rsidR="00C933A8" w:rsidRPr="00C933A8" w:rsidRDefault="00C933A8" w:rsidP="00C933A8">
      <w:pPr>
        <w:tabs>
          <w:tab w:val="num" w:pos="426"/>
        </w:tabs>
        <w:ind w:firstLine="432"/>
        <w:jc w:val="both"/>
        <w:rPr>
          <w:sz w:val="28"/>
          <w:szCs w:val="28"/>
          <w:lang w:val="uk-UA"/>
        </w:rPr>
      </w:pPr>
    </w:p>
    <w:p w:rsidR="00C933A8" w:rsidRPr="00C933A8" w:rsidRDefault="00C933A8" w:rsidP="00C933A8">
      <w:pPr>
        <w:tabs>
          <w:tab w:val="num" w:pos="426"/>
        </w:tabs>
        <w:ind w:firstLine="432"/>
        <w:jc w:val="both"/>
        <w:rPr>
          <w:sz w:val="28"/>
          <w:szCs w:val="28"/>
          <w:lang w:val="uk-UA"/>
        </w:rPr>
      </w:pPr>
      <w:r>
        <w:rPr>
          <w:noProof/>
          <w:sz w:val="28"/>
          <w:szCs w:val="28"/>
        </w:rPr>
        <mc:AlternateContent>
          <mc:Choice Requires="wps">
            <w:drawing>
              <wp:anchor distT="0" distB="0" distL="114300" distR="114300" simplePos="0" relativeHeight="251709440" behindDoc="0" locked="0" layoutInCell="1" allowOverlap="1" wp14:anchorId="17852C37" wp14:editId="6AFE0009">
                <wp:simplePos x="0" y="0"/>
                <wp:positionH relativeFrom="column">
                  <wp:posOffset>409575</wp:posOffset>
                </wp:positionH>
                <wp:positionV relativeFrom="paragraph">
                  <wp:posOffset>13970</wp:posOffset>
                </wp:positionV>
                <wp:extent cx="1228725" cy="533400"/>
                <wp:effectExtent l="38100" t="38100" r="123825" b="114300"/>
                <wp:wrapNone/>
                <wp:docPr id="50" name="Прямоугольник: скругленные углы 50"/>
                <wp:cNvGraphicFramePr/>
                <a:graphic xmlns:a="http://schemas.openxmlformats.org/drawingml/2006/main">
                  <a:graphicData uri="http://schemas.microsoft.com/office/word/2010/wordprocessingShape">
                    <wps:wsp>
                      <wps:cNvSpPr/>
                      <wps:spPr>
                        <a:xfrm>
                          <a:off x="0" y="0"/>
                          <a:ext cx="1228725" cy="533400"/>
                        </a:xfrm>
                        <a:prstGeom prst="roundRect">
                          <a:avLst/>
                        </a:prstGeom>
                        <a:solidFill>
                          <a:schemeClr val="bg1">
                            <a:lumMod val="9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C933A8" w:rsidRDefault="009A6CDE" w:rsidP="00C933A8">
                            <w:pPr>
                              <w:spacing w:line="192" w:lineRule="auto"/>
                              <w:jc w:val="center"/>
                              <w:rPr>
                                <w:color w:val="000000" w:themeColor="text1"/>
                                <w:spacing w:val="-20"/>
                                <w:sz w:val="28"/>
                                <w:lang w:val="uk-UA"/>
                              </w:rPr>
                            </w:pPr>
                            <w:r>
                              <w:rPr>
                                <w:color w:val="000000" w:themeColor="text1"/>
                                <w:sz w:val="28"/>
                                <w:lang w:val="uk-UA"/>
                              </w:rPr>
                              <w:t xml:space="preserve">Рівень </w:t>
                            </w:r>
                            <w:r>
                              <w:rPr>
                                <w:color w:val="000000" w:themeColor="text1"/>
                                <w:spacing w:val="-20"/>
                                <w:sz w:val="28"/>
                                <w:lang w:val="uk-UA"/>
                              </w:rPr>
                              <w:t>освітле</w:t>
                            </w:r>
                            <w:r w:rsidRPr="00C933A8">
                              <w:rPr>
                                <w:color w:val="000000" w:themeColor="text1"/>
                                <w:spacing w:val="-20"/>
                                <w:sz w:val="28"/>
                                <w:lang w:val="uk-UA"/>
                              </w:rPr>
                              <w:t>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0" o:spid="_x0000_s1033" style="position:absolute;left:0;text-align:left;margin-left:32.25pt;margin-top:1.1pt;width:96.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" fillcolor="#f2f2f2 [3052]" strokecolor="#1f3763 [1604]" strokeweight="1pt">
                <v:stroke joinstyle="miter"/>
                <v:shadow on="t" color="black" opacity="26214f" origin="-.5,-.5" offset=".74836mm,.74836mm"/>
                <v:textbox>
                  <w:txbxContent>
                    <w:p w:rsidR="009A6CDE" w:rsidRPr="00C933A8" w:rsidRDefault="009A6CDE" w:rsidP="00C933A8">
                      <w:pPr>
                        <w:spacing w:line="192" w:lineRule="auto"/>
                        <w:jc w:val="center"/>
                        <w:rPr>
                          <w:color w:val="000000" w:themeColor="text1"/>
                          <w:spacing w:val="-20"/>
                          <w:sz w:val="28"/>
                          <w:lang w:val="uk-UA"/>
                        </w:rPr>
                      </w:pPr>
                      <w:r>
                        <w:rPr>
                          <w:color w:val="000000" w:themeColor="text1"/>
                          <w:sz w:val="28"/>
                          <w:lang w:val="uk-UA"/>
                        </w:rPr>
                        <w:t xml:space="preserve">Рівень </w:t>
                      </w:r>
                      <w:r>
                        <w:rPr>
                          <w:color w:val="000000" w:themeColor="text1"/>
                          <w:spacing w:val="-20"/>
                          <w:sz w:val="28"/>
                          <w:lang w:val="uk-UA"/>
                        </w:rPr>
                        <w:t>освітле</w:t>
                      </w:r>
                      <w:r w:rsidRPr="00C933A8">
                        <w:rPr>
                          <w:color w:val="000000" w:themeColor="text1"/>
                          <w:spacing w:val="-20"/>
                          <w:sz w:val="28"/>
                          <w:lang w:val="uk-UA"/>
                        </w:rPr>
                        <w:t>ння</w:t>
                      </w:r>
                    </w:p>
                  </w:txbxContent>
                </v:textbox>
              </v:roundrect>
            </w:pict>
          </mc:Fallback>
        </mc:AlternateContent>
      </w:r>
    </w:p>
    <w:p w:rsidR="00C933A8" w:rsidRPr="00C933A8" w:rsidRDefault="00C933A8" w:rsidP="00C933A8">
      <w:pPr>
        <w:tabs>
          <w:tab w:val="num" w:pos="426"/>
        </w:tabs>
        <w:ind w:firstLine="432"/>
        <w:jc w:val="both"/>
        <w:rPr>
          <w:sz w:val="28"/>
          <w:szCs w:val="28"/>
          <w:lang w:val="uk-UA"/>
        </w:rPr>
      </w:pPr>
    </w:p>
    <w:p w:rsidR="00C933A8" w:rsidRPr="00C933A8" w:rsidRDefault="00C933A8" w:rsidP="00C933A8">
      <w:pPr>
        <w:tabs>
          <w:tab w:val="num" w:pos="426"/>
        </w:tabs>
        <w:ind w:firstLine="432"/>
        <w:jc w:val="both"/>
        <w:rPr>
          <w:sz w:val="28"/>
          <w:szCs w:val="28"/>
          <w:lang w:val="uk-UA"/>
        </w:rPr>
      </w:pPr>
    </w:p>
    <w:p w:rsidR="00C933A8" w:rsidRDefault="00C933A8" w:rsidP="00C933A8">
      <w:pPr>
        <w:tabs>
          <w:tab w:val="num" w:pos="426"/>
        </w:tabs>
        <w:ind w:firstLine="432"/>
        <w:jc w:val="both"/>
        <w:rPr>
          <w:sz w:val="28"/>
          <w:szCs w:val="28"/>
          <w:lang w:val="uk-UA"/>
        </w:rPr>
      </w:pPr>
    </w:p>
    <w:p w:rsidR="00C933A8" w:rsidRPr="00C933A8" w:rsidRDefault="00C933A8" w:rsidP="00E0712E">
      <w:pPr>
        <w:jc w:val="center"/>
        <w:rPr>
          <w:sz w:val="28"/>
          <w:szCs w:val="28"/>
          <w:lang w:val="uk-UA"/>
        </w:rPr>
      </w:pPr>
      <w:r>
        <w:rPr>
          <w:sz w:val="28"/>
          <w:szCs w:val="28"/>
          <w:lang w:val="uk-UA"/>
        </w:rPr>
        <w:t xml:space="preserve">Рис.1 </w:t>
      </w:r>
      <w:r w:rsidRPr="00C933A8">
        <w:rPr>
          <w:spacing w:val="-4"/>
          <w:sz w:val="28"/>
          <w:szCs w:val="28"/>
          <w:lang w:val="uk-UA"/>
        </w:rPr>
        <w:t xml:space="preserve">Вплив чинників освітнього середовища на </w:t>
      </w:r>
      <w:r>
        <w:rPr>
          <w:spacing w:val="-4"/>
          <w:sz w:val="28"/>
          <w:szCs w:val="28"/>
          <w:lang w:val="uk-UA"/>
        </w:rPr>
        <w:t>динаміку</w:t>
      </w:r>
      <w:r w:rsidRPr="00C933A8">
        <w:rPr>
          <w:spacing w:val="-4"/>
          <w:sz w:val="28"/>
          <w:szCs w:val="28"/>
        </w:rPr>
        <w:t xml:space="preserve"> </w:t>
      </w:r>
      <w:r w:rsidRPr="00C933A8">
        <w:rPr>
          <w:spacing w:val="-4"/>
          <w:sz w:val="28"/>
          <w:szCs w:val="28"/>
          <w:lang w:val="uk-UA"/>
        </w:rPr>
        <w:t>розумов</w:t>
      </w:r>
      <w:r>
        <w:rPr>
          <w:spacing w:val="-4"/>
          <w:sz w:val="28"/>
          <w:szCs w:val="28"/>
          <w:lang w:val="uk-UA"/>
        </w:rPr>
        <w:t>ої</w:t>
      </w:r>
      <w:r w:rsidRPr="00C933A8">
        <w:rPr>
          <w:spacing w:val="-4"/>
          <w:sz w:val="28"/>
          <w:szCs w:val="28"/>
          <w:lang w:val="uk-UA"/>
        </w:rPr>
        <w:t xml:space="preserve"> працездатн</w:t>
      </w:r>
      <w:r>
        <w:rPr>
          <w:spacing w:val="-4"/>
          <w:sz w:val="28"/>
          <w:szCs w:val="28"/>
          <w:lang w:val="uk-UA"/>
        </w:rPr>
        <w:t>о</w:t>
      </w:r>
      <w:r w:rsidRPr="00C933A8">
        <w:rPr>
          <w:spacing w:val="-4"/>
          <w:sz w:val="28"/>
          <w:szCs w:val="28"/>
          <w:lang w:val="uk-UA"/>
        </w:rPr>
        <w:t>ст</w:t>
      </w:r>
      <w:r>
        <w:rPr>
          <w:spacing w:val="-4"/>
          <w:sz w:val="28"/>
          <w:szCs w:val="28"/>
          <w:lang w:val="uk-UA"/>
        </w:rPr>
        <w:t>і</w:t>
      </w:r>
      <w:r w:rsidRPr="00C933A8">
        <w:rPr>
          <w:spacing w:val="-4"/>
          <w:sz w:val="28"/>
          <w:szCs w:val="28"/>
          <w:lang w:val="uk-UA"/>
        </w:rPr>
        <w:t xml:space="preserve"> учнів</w:t>
      </w:r>
      <w:r>
        <w:rPr>
          <w:spacing w:val="-4"/>
          <w:sz w:val="28"/>
          <w:szCs w:val="28"/>
          <w:lang w:val="uk-UA"/>
        </w:rPr>
        <w:t xml:space="preserve"> протягом уроку.</w:t>
      </w:r>
    </w:p>
    <w:p w:rsidR="00C933A8" w:rsidRDefault="00C933A8" w:rsidP="00C933A8">
      <w:pPr>
        <w:tabs>
          <w:tab w:val="num" w:pos="426"/>
        </w:tabs>
        <w:ind w:firstLine="432"/>
        <w:jc w:val="both"/>
        <w:rPr>
          <w:sz w:val="28"/>
          <w:szCs w:val="28"/>
        </w:rPr>
      </w:pPr>
    </w:p>
    <w:p w:rsidR="00C933A8" w:rsidRPr="00A67F5A" w:rsidRDefault="001738E0" w:rsidP="00E0712E">
      <w:pPr>
        <w:tabs>
          <w:tab w:val="num" w:pos="426"/>
        </w:tabs>
        <w:ind w:firstLine="709"/>
        <w:jc w:val="both"/>
        <w:rPr>
          <w:sz w:val="28"/>
          <w:szCs w:val="28"/>
        </w:rPr>
      </w:pPr>
      <w:r w:rsidRPr="00F74B15">
        <w:rPr>
          <w:sz w:val="28"/>
          <w:szCs w:val="28"/>
          <w:lang w:val="uk-UA"/>
        </w:rPr>
        <w:t xml:space="preserve">За результатами тестування шкільної тривожності за шкалою «проблеми та страхи у відносинах з вчителями та дорослими»  в ЕК1 високий рівень шкільної тривожності не виявлено, підвищений рівень тривожності мають тільки 8,7% учнів, середній рівень тривожності мають 43,5% академічно здібних та обдарованих дітей, низький рівень тривожності – 47,8%. В ЕК2 також не виявлено високого рівня шкільної тривожності, підвищений рівень тривожності мають 17,4% учнів, середній рівень тривожності мають 34,8% академічно здібних та обдарованих дітей, низький рівень тривожності – 47,8%. В КП– високий рівень шкільної тривожності мають 7,1% учнів, підвищений рівень тривожності мають 17,9% учнів, середній рівень тривожності мають </w:t>
      </w:r>
      <w:r w:rsidRPr="00F74B15">
        <w:rPr>
          <w:sz w:val="28"/>
          <w:szCs w:val="28"/>
          <w:lang w:val="uk-UA"/>
        </w:rPr>
        <w:lastRenderedPageBreak/>
        <w:t>60,7% учнів, низький рівень тривожності – 14,3% учнів. Аналіз психоемоційного стану учнів виявив більш суттєвий вплив навчального колективу ніж програми навчання. Встановлено пряму залежність між рівнем шкільної тривожності та психологічними особливостями молодших підлітків, що негативним чином впливає на ефективність ад</w:t>
      </w:r>
      <w:r w:rsidR="00A67F5A">
        <w:rPr>
          <w:sz w:val="28"/>
          <w:szCs w:val="28"/>
          <w:lang w:val="uk-UA"/>
        </w:rPr>
        <w:t>аптації учнів до базової школи.</w:t>
      </w:r>
    </w:p>
    <w:p w:rsidR="00C933A8" w:rsidRPr="00F74B15" w:rsidRDefault="008F5870" w:rsidP="00E0712E">
      <w:pPr>
        <w:tabs>
          <w:tab w:val="num" w:pos="426"/>
        </w:tabs>
        <w:ind w:firstLine="709"/>
        <w:jc w:val="both"/>
        <w:rPr>
          <w:sz w:val="28"/>
          <w:szCs w:val="28"/>
          <w:lang w:val="uk-UA"/>
        </w:rPr>
      </w:pPr>
      <w:r w:rsidRPr="00D84251">
        <w:rPr>
          <w:b/>
          <w:color w:val="000000"/>
          <w:sz w:val="28"/>
          <w:szCs w:val="28"/>
          <w:lang w:val="uk-UA"/>
        </w:rPr>
        <w:t>П</w:t>
      </w:r>
      <w:r w:rsidR="009957CE">
        <w:rPr>
          <w:b/>
          <w:color w:val="000000"/>
          <w:sz w:val="28"/>
          <w:szCs w:val="28"/>
          <w:lang w:val="uk-UA"/>
        </w:rPr>
        <w:t>’</w:t>
      </w:r>
      <w:r w:rsidRPr="00D84251">
        <w:rPr>
          <w:b/>
          <w:color w:val="000000"/>
          <w:sz w:val="28"/>
          <w:szCs w:val="28"/>
          <w:lang w:val="uk-UA"/>
        </w:rPr>
        <w:t xml:space="preserve">ятий розділ </w:t>
      </w:r>
      <w:r w:rsidR="00776964">
        <w:rPr>
          <w:i/>
          <w:color w:val="000000"/>
          <w:sz w:val="28"/>
          <w:szCs w:val="28"/>
          <w:lang w:val="uk-UA"/>
        </w:rPr>
        <w:t>«</w:t>
      </w:r>
      <w:bookmarkStart w:id="3" w:name="_Hlk531959187"/>
      <w:r w:rsidR="008074D7" w:rsidRPr="0049427A">
        <w:rPr>
          <w:i/>
          <w:color w:val="000000"/>
          <w:sz w:val="28"/>
          <w:szCs w:val="28"/>
          <w:lang w:val="uk-UA"/>
        </w:rPr>
        <w:t xml:space="preserve">Шляхи </w:t>
      </w:r>
      <w:r w:rsidR="006E1940" w:rsidRPr="0049427A">
        <w:rPr>
          <w:i/>
          <w:color w:val="000000"/>
          <w:sz w:val="28"/>
          <w:szCs w:val="28"/>
          <w:lang w:val="uk-UA"/>
        </w:rPr>
        <w:t xml:space="preserve">попередження </w:t>
      </w:r>
      <w:r w:rsidR="00DB208A" w:rsidRPr="0049427A">
        <w:rPr>
          <w:i/>
          <w:color w:val="000000"/>
          <w:sz w:val="28"/>
          <w:szCs w:val="28"/>
          <w:lang w:val="uk-UA"/>
        </w:rPr>
        <w:t>сталого порушення здоров’я</w:t>
      </w:r>
      <w:r w:rsidR="000B2508" w:rsidRPr="0049427A">
        <w:rPr>
          <w:i/>
          <w:color w:val="000000"/>
          <w:sz w:val="28"/>
          <w:szCs w:val="28"/>
          <w:lang w:val="uk-UA"/>
        </w:rPr>
        <w:t xml:space="preserve"> академічно здібних </w:t>
      </w:r>
      <w:r w:rsidR="00C933A8" w:rsidRPr="0049427A">
        <w:rPr>
          <w:i/>
          <w:color w:val="000000"/>
          <w:sz w:val="28"/>
          <w:szCs w:val="28"/>
          <w:lang w:val="uk-UA"/>
        </w:rPr>
        <w:t>учнів</w:t>
      </w:r>
      <w:r w:rsidR="000B2508" w:rsidRPr="0049427A">
        <w:rPr>
          <w:i/>
          <w:color w:val="000000"/>
          <w:sz w:val="28"/>
          <w:szCs w:val="28"/>
          <w:lang w:val="uk-UA"/>
        </w:rPr>
        <w:t xml:space="preserve"> при адаптації до базової школи </w:t>
      </w:r>
      <w:bookmarkEnd w:id="3"/>
      <w:r w:rsidR="000B2508" w:rsidRPr="0049427A">
        <w:rPr>
          <w:i/>
          <w:color w:val="000000"/>
          <w:sz w:val="28"/>
          <w:szCs w:val="28"/>
          <w:lang w:val="uk-UA"/>
        </w:rPr>
        <w:t xml:space="preserve">в умовах </w:t>
      </w:r>
      <w:r w:rsidR="006E1940" w:rsidRPr="0049427A">
        <w:rPr>
          <w:i/>
          <w:color w:val="000000"/>
          <w:sz w:val="28"/>
          <w:szCs w:val="28"/>
          <w:lang w:val="uk-UA"/>
        </w:rPr>
        <w:t>інтенсифікації навчальної діяльності</w:t>
      </w:r>
      <w:r w:rsidR="00776964" w:rsidRPr="0049427A">
        <w:rPr>
          <w:i/>
          <w:color w:val="000000"/>
          <w:sz w:val="28"/>
          <w:szCs w:val="28"/>
          <w:lang w:val="uk-UA"/>
        </w:rPr>
        <w:t>»</w:t>
      </w:r>
      <w:r w:rsidR="00074E77" w:rsidRPr="0049427A">
        <w:rPr>
          <w:i/>
          <w:color w:val="000000"/>
          <w:sz w:val="28"/>
          <w:szCs w:val="28"/>
          <w:lang w:val="uk-UA"/>
        </w:rPr>
        <w:t xml:space="preserve">. </w:t>
      </w:r>
      <w:r w:rsidR="006109D9" w:rsidRPr="0049427A">
        <w:rPr>
          <w:sz w:val="28"/>
          <w:szCs w:val="28"/>
          <w:lang w:val="uk-UA"/>
        </w:rPr>
        <w:t>Навчання  в</w:t>
      </w:r>
      <w:r w:rsidR="008074D7">
        <w:rPr>
          <w:sz w:val="28"/>
          <w:szCs w:val="28"/>
          <w:lang w:val="uk-UA"/>
        </w:rPr>
        <w:t xml:space="preserve"> базовій школі</w:t>
      </w:r>
      <w:r w:rsidR="006109D9" w:rsidRPr="00D84251">
        <w:rPr>
          <w:sz w:val="28"/>
          <w:szCs w:val="28"/>
          <w:lang w:val="uk-UA"/>
        </w:rPr>
        <w:t xml:space="preserve"> </w:t>
      </w:r>
      <w:r w:rsidR="008074D7">
        <w:rPr>
          <w:sz w:val="28"/>
          <w:szCs w:val="28"/>
          <w:lang w:val="uk-UA"/>
        </w:rPr>
        <w:t>ЗЗСО</w:t>
      </w:r>
      <w:r w:rsidR="006109D9" w:rsidRPr="00D84251">
        <w:rPr>
          <w:sz w:val="28"/>
          <w:szCs w:val="28"/>
          <w:lang w:val="uk-UA"/>
        </w:rPr>
        <w:t xml:space="preserve">  формує специфічні </w:t>
      </w:r>
      <w:r w:rsidR="008074D7">
        <w:rPr>
          <w:sz w:val="28"/>
          <w:szCs w:val="28"/>
          <w:lang w:val="uk-UA"/>
        </w:rPr>
        <w:t xml:space="preserve">гігієнічні та </w:t>
      </w:r>
      <w:r w:rsidR="006109D9" w:rsidRPr="00D84251">
        <w:rPr>
          <w:sz w:val="28"/>
          <w:szCs w:val="28"/>
          <w:lang w:val="uk-UA"/>
        </w:rPr>
        <w:t xml:space="preserve">соціальні умови розвитку </w:t>
      </w:r>
      <w:r w:rsidR="008074D7">
        <w:rPr>
          <w:sz w:val="28"/>
          <w:szCs w:val="28"/>
          <w:lang w:val="uk-UA"/>
        </w:rPr>
        <w:t xml:space="preserve">академічно здібних учнів, актуалізує потребу у збереженні сталої мотивації до навчання на тлі </w:t>
      </w:r>
      <w:r w:rsidR="009B40C1">
        <w:rPr>
          <w:sz w:val="28"/>
          <w:szCs w:val="28"/>
          <w:lang w:val="uk-UA"/>
        </w:rPr>
        <w:t>активного залучення</w:t>
      </w:r>
      <w:r w:rsidR="008074D7">
        <w:rPr>
          <w:sz w:val="28"/>
          <w:szCs w:val="28"/>
          <w:lang w:val="uk-UA"/>
        </w:rPr>
        <w:t xml:space="preserve"> </w:t>
      </w:r>
      <w:r w:rsidR="009B40C1">
        <w:rPr>
          <w:sz w:val="28"/>
          <w:szCs w:val="28"/>
          <w:lang w:val="uk-UA"/>
        </w:rPr>
        <w:t xml:space="preserve">підлітка до </w:t>
      </w:r>
      <w:r w:rsidR="008074D7">
        <w:rPr>
          <w:sz w:val="28"/>
          <w:szCs w:val="28"/>
          <w:lang w:val="uk-UA"/>
        </w:rPr>
        <w:t>стратегій збереження та зміцнення здоров’я в умовах інтенсивної навчальної діяльності</w:t>
      </w:r>
      <w:r w:rsidR="006109D9" w:rsidRPr="00D84251">
        <w:rPr>
          <w:sz w:val="28"/>
          <w:szCs w:val="28"/>
          <w:lang w:val="uk-UA"/>
        </w:rPr>
        <w:t xml:space="preserve">.  </w:t>
      </w:r>
      <w:r w:rsidR="00C933A8" w:rsidRPr="00F74B15">
        <w:rPr>
          <w:sz w:val="28"/>
          <w:szCs w:val="28"/>
          <w:lang w:val="uk-UA"/>
        </w:rPr>
        <w:t xml:space="preserve">Тому для оптимізації психологічної адаптації академічно здібних та обдарованих учнів до навчання в </w:t>
      </w:r>
      <w:r w:rsidR="00C933A8">
        <w:rPr>
          <w:sz w:val="28"/>
          <w:szCs w:val="28"/>
          <w:lang w:val="uk-UA"/>
        </w:rPr>
        <w:t>базов</w:t>
      </w:r>
      <w:r w:rsidR="00C933A8" w:rsidRPr="00F74B15">
        <w:rPr>
          <w:sz w:val="28"/>
          <w:szCs w:val="28"/>
          <w:lang w:val="uk-UA"/>
        </w:rPr>
        <w:t xml:space="preserve">ій школі в умовах інноваційної освіти необхідно впровадження системи </w:t>
      </w:r>
      <w:r w:rsidR="00C933A8">
        <w:rPr>
          <w:sz w:val="28"/>
          <w:szCs w:val="28"/>
          <w:lang w:val="uk-UA"/>
        </w:rPr>
        <w:t>медико-психологічної</w:t>
      </w:r>
      <w:r w:rsidR="00C933A8" w:rsidRPr="00F74B15">
        <w:rPr>
          <w:sz w:val="28"/>
          <w:szCs w:val="28"/>
          <w:lang w:val="uk-UA"/>
        </w:rPr>
        <w:t xml:space="preserve"> підтримки</w:t>
      </w:r>
      <w:r w:rsidR="00C933A8">
        <w:rPr>
          <w:sz w:val="28"/>
          <w:szCs w:val="28"/>
          <w:lang w:val="uk-UA"/>
        </w:rPr>
        <w:t xml:space="preserve"> освітнього процесу, орієнтованого на розвиток здоров’я</w:t>
      </w:r>
      <w:r w:rsidR="0049427A">
        <w:rPr>
          <w:sz w:val="28"/>
          <w:szCs w:val="28"/>
          <w:lang w:val="uk-UA"/>
        </w:rPr>
        <w:t>з</w:t>
      </w:r>
      <w:r w:rsidR="00C933A8">
        <w:rPr>
          <w:sz w:val="28"/>
          <w:szCs w:val="28"/>
          <w:lang w:val="uk-UA"/>
        </w:rPr>
        <w:t xml:space="preserve">бережувальної компетентності учнів, </w:t>
      </w:r>
      <w:r w:rsidR="00C933A8" w:rsidRPr="00F74B15">
        <w:rPr>
          <w:sz w:val="28"/>
          <w:szCs w:val="28"/>
          <w:lang w:val="uk-UA"/>
        </w:rPr>
        <w:t>зниження емоційної напруги, вироблення нових форм реагування та поведінки, підвищення психологічної стійкості до психогенних факторів, створення адаптивних механізмів, що забезпечують нормальне функціонування організму.</w:t>
      </w:r>
    </w:p>
    <w:p w:rsidR="005C403E" w:rsidRPr="00A67F5A" w:rsidRDefault="005C403E" w:rsidP="00E0712E">
      <w:pPr>
        <w:ind w:firstLine="709"/>
        <w:jc w:val="both"/>
        <w:rPr>
          <w:sz w:val="28"/>
          <w:szCs w:val="28"/>
          <w:lang w:val="uk-UA"/>
        </w:rPr>
      </w:pPr>
      <w:r w:rsidRPr="00D84251">
        <w:rPr>
          <w:sz w:val="28"/>
          <w:szCs w:val="28"/>
          <w:lang w:val="uk-UA"/>
        </w:rPr>
        <w:t xml:space="preserve">Успішність адаптації </w:t>
      </w:r>
      <w:r>
        <w:rPr>
          <w:sz w:val="28"/>
          <w:szCs w:val="28"/>
          <w:lang w:val="uk-UA"/>
        </w:rPr>
        <w:t>у</w:t>
      </w:r>
      <w:r w:rsidRPr="00D84251">
        <w:rPr>
          <w:sz w:val="28"/>
          <w:szCs w:val="28"/>
          <w:lang w:val="uk-UA"/>
        </w:rPr>
        <w:t xml:space="preserve"> </w:t>
      </w:r>
      <w:r>
        <w:rPr>
          <w:sz w:val="28"/>
          <w:szCs w:val="28"/>
          <w:lang w:val="uk-UA"/>
        </w:rPr>
        <w:t xml:space="preserve">базовій </w:t>
      </w:r>
      <w:r w:rsidRPr="00D84251">
        <w:rPr>
          <w:sz w:val="28"/>
          <w:szCs w:val="28"/>
          <w:lang w:val="uk-UA"/>
        </w:rPr>
        <w:t>школ</w:t>
      </w:r>
      <w:r>
        <w:rPr>
          <w:sz w:val="28"/>
          <w:szCs w:val="28"/>
          <w:lang w:val="uk-UA"/>
        </w:rPr>
        <w:t>і ЗЗСО</w:t>
      </w:r>
      <w:r w:rsidRPr="00D84251">
        <w:rPr>
          <w:sz w:val="28"/>
          <w:szCs w:val="28"/>
          <w:lang w:val="uk-UA"/>
        </w:rPr>
        <w:t xml:space="preserve"> і подолання критичних періодів розвитку особистості визначається низкою зовнішніх і внутрішніх умов, важливе місце серед яких займають </w:t>
      </w:r>
      <w:r>
        <w:rPr>
          <w:sz w:val="28"/>
          <w:szCs w:val="28"/>
          <w:lang w:val="uk-UA"/>
        </w:rPr>
        <w:t>освітнє середовище, здоров’язбережувальна компетентність учня і</w:t>
      </w:r>
      <w:r w:rsidRPr="00D84251">
        <w:rPr>
          <w:sz w:val="28"/>
          <w:szCs w:val="28"/>
          <w:lang w:val="uk-UA"/>
        </w:rPr>
        <w:t xml:space="preserve"> </w:t>
      </w:r>
      <w:r>
        <w:rPr>
          <w:sz w:val="28"/>
          <w:szCs w:val="28"/>
          <w:lang w:val="uk-UA"/>
        </w:rPr>
        <w:t>взаємодія</w:t>
      </w:r>
      <w:r w:rsidRPr="00D84251">
        <w:rPr>
          <w:sz w:val="28"/>
          <w:szCs w:val="28"/>
          <w:lang w:val="uk-UA"/>
        </w:rPr>
        <w:t xml:space="preserve"> </w:t>
      </w:r>
      <w:r>
        <w:rPr>
          <w:sz w:val="28"/>
          <w:szCs w:val="28"/>
          <w:lang w:val="uk-UA"/>
        </w:rPr>
        <w:t>усіх учасників освітнього процесу на засадах активного моніторингу здоров’я дітей та чинників навчальної діяльності (рис.2)</w:t>
      </w:r>
      <w:r w:rsidR="00A67F5A">
        <w:rPr>
          <w:sz w:val="28"/>
          <w:szCs w:val="28"/>
          <w:lang w:val="uk-UA"/>
        </w:rPr>
        <w:t>.</w:t>
      </w:r>
    </w:p>
    <w:p w:rsidR="00E0712E" w:rsidRPr="00D84251" w:rsidRDefault="00E0712E" w:rsidP="00E0712E">
      <w:pPr>
        <w:ind w:firstLine="709"/>
        <w:jc w:val="both"/>
        <w:rPr>
          <w:sz w:val="28"/>
          <w:szCs w:val="28"/>
          <w:lang w:val="uk-UA"/>
        </w:rPr>
      </w:pPr>
      <w:r w:rsidRPr="00D84251">
        <w:rPr>
          <w:sz w:val="28"/>
          <w:szCs w:val="28"/>
          <w:lang w:val="uk-UA"/>
        </w:rPr>
        <w:t xml:space="preserve">Медико-психологічний супровід є одним із </w:t>
      </w:r>
      <w:r>
        <w:rPr>
          <w:sz w:val="28"/>
          <w:szCs w:val="28"/>
          <w:lang w:val="uk-UA"/>
        </w:rPr>
        <w:t>актуальних шляхів профілактики неінфекційних захворювань дітей шкільного віку</w:t>
      </w:r>
      <w:r w:rsidRPr="00D84251">
        <w:rPr>
          <w:sz w:val="28"/>
          <w:szCs w:val="28"/>
          <w:lang w:val="uk-UA"/>
        </w:rPr>
        <w:t xml:space="preserve">, який має на меті створення необхідних умов для ефективної адаптації до навчальних умов, взаємодії між усіма суб'єктами освітнього процесу, забезпечує пристосування в умовах інтенсивного інформаційного потоку, сприяє кращому засвоєнню знань, навичок, умінь. Основними компоненти </w:t>
      </w:r>
      <w:r>
        <w:rPr>
          <w:sz w:val="28"/>
          <w:szCs w:val="28"/>
          <w:lang w:val="uk-UA"/>
        </w:rPr>
        <w:t xml:space="preserve">удосконалення системи первинної профілактики неінфекційних захворювань із використанням </w:t>
      </w:r>
      <w:r w:rsidRPr="00D84251">
        <w:rPr>
          <w:sz w:val="28"/>
          <w:szCs w:val="28"/>
          <w:lang w:val="uk-UA"/>
        </w:rPr>
        <w:t>медико-психолого супроводу є: формування уміння жити в суспільстві, співпрацювати; розвиток здібностей до взаєморозуміння; формування відповідальності; розвиток навичок спілкування; навчання вирішення життєвих проблем; стимулювання пізнавальної активності; формування почуття впевненості; розвиток навичок самоорганізації; утворення і тренування умінь у сфері самовизначення, збереження і зміцнення власного здоров’я.</w:t>
      </w:r>
    </w:p>
    <w:p w:rsidR="00E0712E" w:rsidRPr="00A67F5A" w:rsidRDefault="00E0712E" w:rsidP="00E0712E">
      <w:pPr>
        <w:tabs>
          <w:tab w:val="num" w:pos="426"/>
        </w:tabs>
        <w:ind w:firstLine="709"/>
        <w:jc w:val="both"/>
        <w:rPr>
          <w:sz w:val="28"/>
          <w:szCs w:val="28"/>
          <w:lang w:val="uk-UA"/>
        </w:rPr>
      </w:pPr>
      <w:r w:rsidRPr="00D84251">
        <w:rPr>
          <w:sz w:val="28"/>
          <w:szCs w:val="28"/>
          <w:lang w:val="uk-UA"/>
        </w:rPr>
        <w:t>Порівняльний аналіз психологічного статусу учнів п’ятих класів, коли медико-психологічний супровід впроваджено з початкової школи та лише з базової засвідчив зниження загального відсотка дітей із високим та середнім рівнем шкільної тривожності та збільшення – з низьким</w:t>
      </w:r>
      <w:r>
        <w:rPr>
          <w:sz w:val="28"/>
          <w:szCs w:val="28"/>
          <w:lang w:val="uk-UA"/>
        </w:rPr>
        <w:t xml:space="preserve"> на тлі</w:t>
      </w:r>
      <w:r w:rsidRPr="00D84251">
        <w:rPr>
          <w:sz w:val="28"/>
          <w:szCs w:val="28"/>
          <w:lang w:val="uk-UA"/>
        </w:rPr>
        <w:t xml:space="preserve"> покращення статусного положення учнів</w:t>
      </w:r>
      <w:r>
        <w:rPr>
          <w:sz w:val="28"/>
          <w:szCs w:val="28"/>
          <w:lang w:val="uk-UA"/>
        </w:rPr>
        <w:t xml:space="preserve"> за даними соціометрії</w:t>
      </w:r>
      <w:r w:rsidR="00A67F5A">
        <w:rPr>
          <w:sz w:val="28"/>
          <w:szCs w:val="28"/>
          <w:lang w:val="uk-UA"/>
        </w:rPr>
        <w:t>.</w:t>
      </w:r>
    </w:p>
    <w:p w:rsidR="006109D9" w:rsidRPr="00D84251" w:rsidRDefault="006109D9" w:rsidP="00E0712E">
      <w:pPr>
        <w:tabs>
          <w:tab w:val="num" w:pos="426"/>
        </w:tabs>
        <w:ind w:firstLine="709"/>
        <w:jc w:val="both"/>
        <w:rPr>
          <w:sz w:val="28"/>
          <w:szCs w:val="28"/>
          <w:lang w:val="uk-UA"/>
        </w:rPr>
      </w:pPr>
    </w:p>
    <w:p w:rsidR="00074E77" w:rsidRDefault="00074E77" w:rsidP="006E1940">
      <w:pPr>
        <w:ind w:firstLine="425"/>
        <w:jc w:val="both"/>
        <w:rPr>
          <w:sz w:val="28"/>
          <w:szCs w:val="28"/>
          <w:lang w:val="uk-UA"/>
        </w:rPr>
      </w:pPr>
      <w:r>
        <w:rPr>
          <w:noProof/>
        </w:rPr>
        <mc:AlternateContent>
          <mc:Choice Requires="wps">
            <w:drawing>
              <wp:anchor distT="0" distB="0" distL="114300" distR="114300" simplePos="0" relativeHeight="251670528" behindDoc="0" locked="0" layoutInCell="1" allowOverlap="1" wp14:anchorId="60DA28C5" wp14:editId="2C5AFE7C">
                <wp:simplePos x="0" y="0"/>
                <wp:positionH relativeFrom="column">
                  <wp:posOffset>2196465</wp:posOffset>
                </wp:positionH>
                <wp:positionV relativeFrom="paragraph">
                  <wp:posOffset>177165</wp:posOffset>
                </wp:positionV>
                <wp:extent cx="1666875" cy="4667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666875" cy="466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0557A3" w:rsidRDefault="009A6CDE" w:rsidP="00074E77">
                            <w:pPr>
                              <w:jc w:val="center"/>
                              <w:rPr>
                                <w:color w:val="000000" w:themeColor="text1"/>
                              </w:rPr>
                            </w:pPr>
                            <w:proofErr w:type="spellStart"/>
                            <w:r w:rsidRPr="000557A3">
                              <w:rPr>
                                <w:color w:val="000000" w:themeColor="text1"/>
                              </w:rPr>
                              <w:t>Психоемоційний</w:t>
                            </w:r>
                            <w:proofErr w:type="spellEnd"/>
                            <w:r w:rsidRPr="000557A3">
                              <w:rPr>
                                <w:color w:val="000000" w:themeColor="text1"/>
                              </w:rPr>
                              <w:t xml:space="preserve"> стан, </w:t>
                            </w:r>
                            <w:proofErr w:type="spellStart"/>
                            <w:r w:rsidRPr="000557A3">
                              <w:rPr>
                                <w:color w:val="000000" w:themeColor="text1"/>
                              </w:rPr>
                              <w:t>мотивація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172.95pt;margin-top:13.95pt;width:131.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" fillcolor="#f6f8fc [180]" strokecolor="#1f3763 [1604]" strokeweight="1pt">
                <v:fill color2="#c7d4ed [980]" rotate="t" colors="0 #f6f8fc;48497f #abc0e4;54395f #abc0e4;1 #c7d5ed" focus="100%" type="gradient"/>
                <v:textbox>
                  <w:txbxContent>
                    <w:p w:rsidR="009A6CDE" w:rsidRPr="000557A3" w:rsidRDefault="009A6CDE" w:rsidP="00074E77">
                      <w:pPr>
                        <w:jc w:val="center"/>
                        <w:rPr>
                          <w:color w:val="000000" w:themeColor="text1"/>
                        </w:rPr>
                      </w:pPr>
                      <w:proofErr w:type="spellStart"/>
                      <w:r w:rsidRPr="000557A3">
                        <w:rPr>
                          <w:color w:val="000000" w:themeColor="text1"/>
                        </w:rPr>
                        <w:t>Психоемоційний</w:t>
                      </w:r>
                      <w:proofErr w:type="spellEnd"/>
                      <w:r w:rsidRPr="000557A3">
                        <w:rPr>
                          <w:color w:val="000000" w:themeColor="text1"/>
                        </w:rPr>
                        <w:t xml:space="preserve"> стан, </w:t>
                      </w:r>
                      <w:proofErr w:type="spellStart"/>
                      <w:r w:rsidRPr="000557A3">
                        <w:rPr>
                          <w:color w:val="000000" w:themeColor="text1"/>
                        </w:rPr>
                        <w:t>мотивація</w:t>
                      </w:r>
                      <w:proofErr w:type="spellEnd"/>
                    </w:p>
                  </w:txbxContent>
                </v:textbox>
              </v:rect>
            </w:pict>
          </mc:Fallback>
        </mc:AlternateContent>
      </w:r>
      <w:r w:rsidR="000552E3" w:rsidRPr="00D84251">
        <w:rPr>
          <w:sz w:val="28"/>
          <w:szCs w:val="28"/>
          <w:lang w:val="uk-UA"/>
        </w:rPr>
        <w:t xml:space="preserve"> </w:t>
      </w:r>
    </w:p>
    <w:p w:rsidR="00074E77" w:rsidRPr="00074E77" w:rsidRDefault="00074E77" w:rsidP="00074E77">
      <w:pPr>
        <w:rPr>
          <w:lang w:val="uk-UA"/>
        </w:rPr>
      </w:pPr>
    </w:p>
    <w:p w:rsidR="00074E77" w:rsidRPr="00074E77" w:rsidRDefault="00074E77" w:rsidP="00074E77">
      <w:pPr>
        <w:rPr>
          <w:lang w:val="uk-UA"/>
        </w:rPr>
      </w:pPr>
    </w:p>
    <w:p w:rsidR="00074E77" w:rsidRPr="00074E77" w:rsidRDefault="00074E77" w:rsidP="00074E77">
      <w:pPr>
        <w:rPr>
          <w:lang w:val="uk-UA"/>
        </w:rPr>
      </w:pPr>
      <w:r>
        <w:rPr>
          <w:noProof/>
        </w:rPr>
        <mc:AlternateContent>
          <mc:Choice Requires="wps">
            <w:drawing>
              <wp:anchor distT="0" distB="0" distL="114300" distR="114300" simplePos="0" relativeHeight="251675648" behindDoc="0" locked="0" layoutInCell="1" allowOverlap="1" wp14:anchorId="55ACA414" wp14:editId="5B1F750C">
                <wp:simplePos x="0" y="0"/>
                <wp:positionH relativeFrom="column">
                  <wp:posOffset>1623059</wp:posOffset>
                </wp:positionH>
                <wp:positionV relativeFrom="paragraph">
                  <wp:posOffset>93345</wp:posOffset>
                </wp:positionV>
                <wp:extent cx="561975" cy="161925"/>
                <wp:effectExtent l="38100" t="0" r="2857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561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5A3BD" id="Прямая со стрелкой 20" o:spid="_x0000_s1026" type="#_x0000_t32" style="position:absolute;margin-left:127.8pt;margin-top:7.35pt;width:44.25pt;height:1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474E211F" wp14:editId="1B598E16">
                <wp:simplePos x="0" y="0"/>
                <wp:positionH relativeFrom="column">
                  <wp:posOffset>3861435</wp:posOffset>
                </wp:positionH>
                <wp:positionV relativeFrom="paragraph">
                  <wp:posOffset>64770</wp:posOffset>
                </wp:positionV>
                <wp:extent cx="809778" cy="200025"/>
                <wp:effectExtent l="0" t="0" r="66675" b="66675"/>
                <wp:wrapNone/>
                <wp:docPr id="21" name="Прямая со стрелкой 21"/>
                <wp:cNvGraphicFramePr/>
                <a:graphic xmlns:a="http://schemas.openxmlformats.org/drawingml/2006/main">
                  <a:graphicData uri="http://schemas.microsoft.com/office/word/2010/wordprocessingShape">
                    <wps:wsp>
                      <wps:cNvCnPr/>
                      <wps:spPr>
                        <a:xfrm>
                          <a:off x="0" y="0"/>
                          <a:ext cx="809778"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986D9E" id="Прямая со стрелкой 21" o:spid="_x0000_s1026" type="#_x0000_t32" style="position:absolute;margin-left:304.05pt;margin-top:5.1pt;width:63.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9E1AA9F" wp14:editId="215B6BDB">
                <wp:simplePos x="0" y="0"/>
                <wp:positionH relativeFrom="column">
                  <wp:posOffset>2815590</wp:posOffset>
                </wp:positionH>
                <wp:positionV relativeFrom="paragraph">
                  <wp:posOffset>123190</wp:posOffset>
                </wp:positionV>
                <wp:extent cx="409575" cy="200025"/>
                <wp:effectExtent l="38100" t="19050" r="28575" b="28575"/>
                <wp:wrapNone/>
                <wp:docPr id="16" name="Стрелка: вверх 16"/>
                <wp:cNvGraphicFramePr/>
                <a:graphic xmlns:a="http://schemas.openxmlformats.org/drawingml/2006/main">
                  <a:graphicData uri="http://schemas.microsoft.com/office/word/2010/wordprocessingShape">
                    <wps:wsp>
                      <wps:cNvSpPr/>
                      <wps:spPr>
                        <a:xfrm>
                          <a:off x="0" y="0"/>
                          <a:ext cx="409575"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6C6B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221.7pt;margin-top:9.7pt;width:32.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" adj="1080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4B457F15" wp14:editId="44293041">
                <wp:simplePos x="0" y="0"/>
                <wp:positionH relativeFrom="margin">
                  <wp:align>right</wp:align>
                </wp:positionH>
                <wp:positionV relativeFrom="paragraph">
                  <wp:posOffset>12065</wp:posOffset>
                </wp:positionV>
                <wp:extent cx="1419225" cy="552450"/>
                <wp:effectExtent l="0" t="0" r="28575" b="19050"/>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1419225" cy="552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A6CDE" w:rsidRPr="00B77A8A" w:rsidRDefault="009A6CDE" w:rsidP="00074E77">
                            <w:pPr>
                              <w:jc w:val="center"/>
                              <w:rPr>
                                <w:rFonts w:ascii="Cambria" w:hAnsi="Cambria"/>
                                <w:color w:val="000000" w:themeColor="text1"/>
                              </w:rPr>
                            </w:pPr>
                            <w:proofErr w:type="spellStart"/>
                            <w:r>
                              <w:rPr>
                                <w:rFonts w:ascii="Cambria" w:hAnsi="Cambria"/>
                                <w:color w:val="000000" w:themeColor="text1"/>
                              </w:rPr>
                              <w:t>Освітня</w:t>
                            </w:r>
                            <w:proofErr w:type="spellEnd"/>
                            <w:r>
                              <w:rPr>
                                <w:rFonts w:ascii="Cambria" w:hAnsi="Cambria"/>
                                <w:color w:val="000000" w:themeColor="text1"/>
                              </w:rPr>
                              <w:t xml:space="preserve"> </w:t>
                            </w:r>
                            <w:proofErr w:type="spellStart"/>
                            <w:r>
                              <w:rPr>
                                <w:rFonts w:ascii="Cambria" w:hAnsi="Cambria"/>
                                <w:color w:val="000000" w:themeColor="text1"/>
                              </w:rPr>
                              <w:t>програма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6" o:spid="_x0000_s1035" style="position:absolute;margin-left:60.55pt;margin-top:.95pt;width:111.75pt;height:43.5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" fillcolor="#101010 [326]" strokecolor="#a5a5a5 [3206]" strokeweight=".5pt">
                <v:fill color2="#070707 [166]" rotate="t" colors="0 #d2d2d2;.5 #c8c8c8;1 silver" focus="100%" type="gradient">
                  <o:fill v:ext="view" type="gradientUnscaled"/>
                </v:fill>
                <v:stroke joinstyle="miter"/>
                <v:textbox>
                  <w:txbxContent>
                    <w:p w:rsidR="009A6CDE" w:rsidRPr="00B77A8A" w:rsidRDefault="009A6CDE" w:rsidP="00074E77">
                      <w:pPr>
                        <w:jc w:val="center"/>
                        <w:rPr>
                          <w:rFonts w:ascii="Cambria" w:hAnsi="Cambria"/>
                          <w:color w:val="000000" w:themeColor="text1"/>
                        </w:rPr>
                      </w:pPr>
                      <w:proofErr w:type="spellStart"/>
                      <w:r>
                        <w:rPr>
                          <w:rFonts w:ascii="Cambria" w:hAnsi="Cambria"/>
                          <w:color w:val="000000" w:themeColor="text1"/>
                        </w:rPr>
                        <w:t>Освітня</w:t>
                      </w:r>
                      <w:proofErr w:type="spellEnd"/>
                      <w:r>
                        <w:rPr>
                          <w:rFonts w:ascii="Cambria" w:hAnsi="Cambria"/>
                          <w:color w:val="000000" w:themeColor="text1"/>
                        </w:rPr>
                        <w:t xml:space="preserve"> </w:t>
                      </w:r>
                      <w:proofErr w:type="spellStart"/>
                      <w:r>
                        <w:rPr>
                          <w:rFonts w:ascii="Cambria" w:hAnsi="Cambria"/>
                          <w:color w:val="000000" w:themeColor="text1"/>
                        </w:rPr>
                        <w:t>програма</w:t>
                      </w:r>
                      <w:proofErr w:type="spellEnd"/>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7B2D0F77" wp14:editId="0AB750FA">
                <wp:simplePos x="0" y="0"/>
                <wp:positionH relativeFrom="column">
                  <wp:posOffset>215265</wp:posOffset>
                </wp:positionH>
                <wp:positionV relativeFrom="paragraph">
                  <wp:posOffset>15240</wp:posOffset>
                </wp:positionV>
                <wp:extent cx="1419225" cy="552450"/>
                <wp:effectExtent l="0" t="0" r="28575"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1419225" cy="552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A6CDE" w:rsidRPr="00B77A8A" w:rsidRDefault="009A6CDE" w:rsidP="00074E77">
                            <w:pPr>
                              <w:jc w:val="center"/>
                              <w:rPr>
                                <w:rFonts w:ascii="Cambria" w:hAnsi="Cambria"/>
                                <w:color w:val="000000" w:themeColor="text1"/>
                              </w:rPr>
                            </w:pPr>
                            <w:r>
                              <w:rPr>
                                <w:rFonts w:ascii="Cambria" w:hAnsi="Cambria"/>
                                <w:color w:val="000000" w:themeColor="text1"/>
                              </w:rPr>
                              <w:t xml:space="preserve">Батьки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5" o:spid="_x0000_s1036" style="position:absolute;margin-left:16.95pt;margin-top:1.2pt;width:111.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" fillcolor="#101010 [326]" strokecolor="#a5a5a5 [3206]" strokeweight=".5pt">
                <v:fill color2="#070707 [166]" rotate="t" colors="0 #d2d2d2;.5 #c8c8c8;1 silver" focus="100%" type="gradient">
                  <o:fill v:ext="view" type="gradientUnscaled"/>
                </v:fill>
                <v:stroke joinstyle="miter"/>
                <v:textbox>
                  <w:txbxContent>
                    <w:p w:rsidR="009A6CDE" w:rsidRPr="00B77A8A" w:rsidRDefault="009A6CDE" w:rsidP="00074E77">
                      <w:pPr>
                        <w:jc w:val="center"/>
                        <w:rPr>
                          <w:rFonts w:ascii="Cambria" w:hAnsi="Cambria"/>
                          <w:color w:val="000000" w:themeColor="text1"/>
                        </w:rPr>
                      </w:pPr>
                      <w:r>
                        <w:rPr>
                          <w:rFonts w:ascii="Cambria" w:hAnsi="Cambria"/>
                          <w:color w:val="000000" w:themeColor="text1"/>
                        </w:rPr>
                        <w:t xml:space="preserve">Батьки </w:t>
                      </w:r>
                    </w:p>
                  </w:txbxContent>
                </v:textbox>
              </v:roundrect>
            </w:pict>
          </mc:Fallback>
        </mc:AlternateContent>
      </w:r>
    </w:p>
    <w:p w:rsidR="00074E77" w:rsidRDefault="00074E77" w:rsidP="00074E77">
      <w:r>
        <w:rPr>
          <w:noProof/>
        </w:rPr>
        <mc:AlternateContent>
          <mc:Choice Requires="wps">
            <w:drawing>
              <wp:anchor distT="0" distB="0" distL="114300" distR="114300" simplePos="0" relativeHeight="251684864" behindDoc="0" locked="0" layoutInCell="1" allowOverlap="1" wp14:anchorId="20E3FB22" wp14:editId="65260132">
                <wp:simplePos x="0" y="0"/>
                <wp:positionH relativeFrom="column">
                  <wp:posOffset>5268595</wp:posOffset>
                </wp:positionH>
                <wp:positionV relativeFrom="paragraph">
                  <wp:posOffset>394335</wp:posOffset>
                </wp:positionV>
                <wp:extent cx="45719" cy="1171575"/>
                <wp:effectExtent l="76200" t="38100" r="50165" b="28575"/>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45719" cy="117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D0DAD" id="Прямая со стрелкой 29" o:spid="_x0000_s1026" type="#_x0000_t32" style="position:absolute;margin-left:414.85pt;margin-top:31.05pt;width:3.6pt;height:92.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30E320E7" wp14:editId="1471FC1D">
                <wp:simplePos x="0" y="0"/>
                <wp:positionH relativeFrom="column">
                  <wp:posOffset>782319</wp:posOffset>
                </wp:positionH>
                <wp:positionV relativeFrom="paragraph">
                  <wp:posOffset>2089786</wp:posOffset>
                </wp:positionV>
                <wp:extent cx="45719" cy="1390650"/>
                <wp:effectExtent l="38100" t="0" r="69215" b="57150"/>
                <wp:wrapNone/>
                <wp:docPr id="22" name="Прямая со стрелкой 22"/>
                <wp:cNvGraphicFramePr/>
                <a:graphic xmlns:a="http://schemas.openxmlformats.org/drawingml/2006/main">
                  <a:graphicData uri="http://schemas.microsoft.com/office/word/2010/wordprocessingShape">
                    <wps:wsp>
                      <wps:cNvCnPr/>
                      <wps:spPr>
                        <a:xfrm>
                          <a:off x="0" y="0"/>
                          <a:ext cx="45719" cy="139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FF94A" id="Прямая со стрелкой 22" o:spid="_x0000_s1026" type="#_x0000_t32" style="position:absolute;margin-left:61.6pt;margin-top:164.55pt;width:3.6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6D812EA" wp14:editId="7A5A4F28">
                <wp:simplePos x="0" y="0"/>
                <wp:positionH relativeFrom="column">
                  <wp:posOffset>765810</wp:posOffset>
                </wp:positionH>
                <wp:positionV relativeFrom="paragraph">
                  <wp:posOffset>375285</wp:posOffset>
                </wp:positionV>
                <wp:extent cx="45719" cy="1200150"/>
                <wp:effectExtent l="38100" t="38100" r="50165"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45719" cy="1200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26A65A" id="Прямая со стрелкой 25" o:spid="_x0000_s1026" type="#_x0000_t32" style="position:absolute;margin-left:60.3pt;margin-top:29.55pt;width:3.6pt;height:9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&#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59B9B8D" wp14:editId="6DAB7152">
                <wp:simplePos x="0" y="0"/>
                <wp:positionH relativeFrom="margin">
                  <wp:align>center</wp:align>
                </wp:positionH>
                <wp:positionV relativeFrom="paragraph">
                  <wp:posOffset>3375025</wp:posOffset>
                </wp:positionV>
                <wp:extent cx="409575" cy="200025"/>
                <wp:effectExtent l="38100" t="0" r="9525" b="47625"/>
                <wp:wrapNone/>
                <wp:docPr id="18" name="Стрелка: вверх 18"/>
                <wp:cNvGraphicFramePr/>
                <a:graphic xmlns:a="http://schemas.openxmlformats.org/drawingml/2006/main">
                  <a:graphicData uri="http://schemas.microsoft.com/office/word/2010/wordprocessingShape">
                    <wps:wsp>
                      <wps:cNvSpPr/>
                      <wps:spPr>
                        <a:xfrm rot="10800000">
                          <a:off x="0" y="0"/>
                          <a:ext cx="409575"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CD193" id="Стрелка: вверх 18" o:spid="_x0000_s1026" type="#_x0000_t68" style="position:absolute;margin-left:0;margin-top:265.75pt;width:32.25pt;height:15.75pt;rotation:18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35AA4D54" wp14:editId="6165666E">
                <wp:simplePos x="0" y="0"/>
                <wp:positionH relativeFrom="column">
                  <wp:posOffset>5261610</wp:posOffset>
                </wp:positionH>
                <wp:positionV relativeFrom="paragraph">
                  <wp:posOffset>2061210</wp:posOffset>
                </wp:positionV>
                <wp:extent cx="45085" cy="1524000"/>
                <wp:effectExtent l="76200" t="0" r="50165"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085" cy="15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1A7D9" id="Прямая со стрелкой 30" o:spid="_x0000_s1026" type="#_x0000_t32" style="position:absolute;margin-left:414.3pt;margin-top:162.3pt;width:3.55pt;height:12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52755CA" wp14:editId="31132217">
                <wp:simplePos x="0" y="0"/>
                <wp:positionH relativeFrom="column">
                  <wp:posOffset>4261485</wp:posOffset>
                </wp:positionH>
                <wp:positionV relativeFrom="paragraph">
                  <wp:posOffset>346709</wp:posOffset>
                </wp:positionV>
                <wp:extent cx="400050" cy="1019175"/>
                <wp:effectExtent l="38100" t="0" r="19050" b="476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00050"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C6EA9D" id="Прямая со стрелкой 14" o:spid="_x0000_s1026" type="#_x0000_t32" style="position:absolute;margin-left:335.55pt;margin-top:27.3pt;width:31.5pt;height:80.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&#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5171605D" wp14:editId="058AAF06">
                <wp:simplePos x="0" y="0"/>
                <wp:positionH relativeFrom="column">
                  <wp:posOffset>1642109</wp:posOffset>
                </wp:positionH>
                <wp:positionV relativeFrom="paragraph">
                  <wp:posOffset>365760</wp:posOffset>
                </wp:positionV>
                <wp:extent cx="1038225" cy="114300"/>
                <wp:effectExtent l="0" t="0" r="66675" b="95250"/>
                <wp:wrapNone/>
                <wp:docPr id="12" name="Прямая со стрелкой 12"/>
                <wp:cNvGraphicFramePr/>
                <a:graphic xmlns:a="http://schemas.openxmlformats.org/drawingml/2006/main">
                  <a:graphicData uri="http://schemas.microsoft.com/office/word/2010/wordprocessingShape">
                    <wps:wsp>
                      <wps:cNvCnPr/>
                      <wps:spPr>
                        <a:xfrm>
                          <a:off x="0" y="0"/>
                          <a:ext cx="103822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BF40E5" id="Прямая со стрелкой 12" o:spid="_x0000_s1026" type="#_x0000_t32" style="position:absolute;margin-left:129.3pt;margin-top:28.8pt;width:81.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469277D" wp14:editId="411CA3A0">
                <wp:simplePos x="0" y="0"/>
                <wp:positionH relativeFrom="column">
                  <wp:posOffset>1623060</wp:posOffset>
                </wp:positionH>
                <wp:positionV relativeFrom="paragraph">
                  <wp:posOffset>356234</wp:posOffset>
                </wp:positionV>
                <wp:extent cx="304800" cy="1019175"/>
                <wp:effectExtent l="0" t="0" r="57150" b="47625"/>
                <wp:wrapNone/>
                <wp:docPr id="11" name="Прямая со стрелкой 11"/>
                <wp:cNvGraphicFramePr/>
                <a:graphic xmlns:a="http://schemas.openxmlformats.org/drawingml/2006/main">
                  <a:graphicData uri="http://schemas.microsoft.com/office/word/2010/wordprocessingShape">
                    <wps:wsp>
                      <wps:cNvCnPr/>
                      <wps:spPr>
                        <a:xfrm>
                          <a:off x="0" y="0"/>
                          <a:ext cx="304800"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1D775E" id="Прямая со стрелкой 11" o:spid="_x0000_s1026" type="#_x0000_t32" style="position:absolute;margin-left:127.8pt;margin-top:28.05pt;width:2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60FA1EC" wp14:editId="60C3C535">
                <wp:simplePos x="0" y="0"/>
                <wp:positionH relativeFrom="column">
                  <wp:posOffset>3404234</wp:posOffset>
                </wp:positionH>
                <wp:positionV relativeFrom="paragraph">
                  <wp:posOffset>299085</wp:posOffset>
                </wp:positionV>
                <wp:extent cx="1247775" cy="171450"/>
                <wp:effectExtent l="38100" t="0" r="28575" b="762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247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14FAC" id="Прямая со стрелкой 13" o:spid="_x0000_s1026" type="#_x0000_t32" style="position:absolute;margin-left:268.05pt;margin-top:23.55pt;width:98.25pt;height: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A177EC7" wp14:editId="42675296">
                <wp:simplePos x="0" y="0"/>
                <wp:positionH relativeFrom="column">
                  <wp:posOffset>4291965</wp:posOffset>
                </wp:positionH>
                <wp:positionV relativeFrom="paragraph">
                  <wp:posOffset>2140584</wp:posOffset>
                </wp:positionV>
                <wp:extent cx="266700" cy="1457325"/>
                <wp:effectExtent l="38100" t="38100" r="19050" b="28575"/>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266700" cy="145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CF7089" id="Прямая со стрелкой 8" o:spid="_x0000_s1026" type="#_x0000_t32" style="position:absolute;margin-left:337.95pt;margin-top:168.55pt;width:21pt;height:114.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0D82A79" wp14:editId="4FE21F99">
                <wp:simplePos x="0" y="0"/>
                <wp:positionH relativeFrom="column">
                  <wp:posOffset>3425189</wp:posOffset>
                </wp:positionH>
                <wp:positionV relativeFrom="paragraph">
                  <wp:posOffset>2997835</wp:posOffset>
                </wp:positionV>
                <wp:extent cx="1114425" cy="590550"/>
                <wp:effectExtent l="38100" t="38100" r="28575" b="1905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11144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D2744B" id="Прямая со стрелкой 9" o:spid="_x0000_s1026" type="#_x0000_t32" style="position:absolute;margin-left:269.7pt;margin-top:236.05pt;width:87.75pt;height:4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3E18EDE" wp14:editId="2F32CC8A">
                <wp:simplePos x="0" y="0"/>
                <wp:positionH relativeFrom="column">
                  <wp:posOffset>177165</wp:posOffset>
                </wp:positionH>
                <wp:positionV relativeFrom="paragraph">
                  <wp:posOffset>3531235</wp:posOffset>
                </wp:positionV>
                <wp:extent cx="1419225" cy="552450"/>
                <wp:effectExtent l="0" t="0" r="28575"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419225" cy="552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A6CDE" w:rsidRPr="00B77A8A" w:rsidRDefault="009A6CDE" w:rsidP="00074E77">
                            <w:pPr>
                              <w:jc w:val="center"/>
                              <w:rPr>
                                <w:rFonts w:ascii="Cambria" w:hAnsi="Cambria"/>
                                <w:color w:val="000000" w:themeColor="text1"/>
                              </w:rPr>
                            </w:pPr>
                            <w:proofErr w:type="spellStart"/>
                            <w:proofErr w:type="gramStart"/>
                            <w:r w:rsidRPr="00B77A8A">
                              <w:rPr>
                                <w:rFonts w:ascii="Cambria" w:hAnsi="Cambria"/>
                                <w:color w:val="000000" w:themeColor="text1"/>
                              </w:rPr>
                              <w:t>Адм</w:t>
                            </w:r>
                            <w:proofErr w:type="gramEnd"/>
                            <w:r w:rsidRPr="00B77A8A">
                              <w:rPr>
                                <w:rFonts w:ascii="Cambria" w:hAnsi="Cambria"/>
                                <w:color w:val="000000" w:themeColor="text1"/>
                              </w:rPr>
                              <w:t>іністрація</w:t>
                            </w:r>
                            <w:proofErr w:type="spellEnd"/>
                            <w:r w:rsidRPr="00B77A8A">
                              <w:rPr>
                                <w:rFonts w:ascii="Cambria" w:hAnsi="Cambria"/>
                                <w:color w:val="000000" w:themeColor="text1"/>
                              </w:rPr>
                              <w:t xml:space="preserve"> закладу </w:t>
                            </w:r>
                            <w:proofErr w:type="spellStart"/>
                            <w:r w:rsidRPr="00B77A8A">
                              <w:rPr>
                                <w:rFonts w:ascii="Cambria" w:hAnsi="Cambria"/>
                                <w:color w:val="000000" w:themeColor="text1"/>
                              </w:rPr>
                              <w:t>освіти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4" o:spid="_x0000_s1037" style="position:absolute;margin-left:13.95pt;margin-top:278.05pt;width:111.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" fillcolor="#101010 [326]" strokecolor="#a5a5a5 [3206]" strokeweight=".5pt">
                <v:fill color2="#070707 [166]" rotate="t" colors="0 #d2d2d2;.5 #c8c8c8;1 silver" focus="100%" type="gradient">
                  <o:fill v:ext="view" type="gradientUnscaled"/>
                </v:fill>
                <v:stroke joinstyle="miter"/>
                <v:textbox>
                  <w:txbxContent>
                    <w:p w:rsidR="009A6CDE" w:rsidRPr="00B77A8A" w:rsidRDefault="009A6CDE" w:rsidP="00074E77">
                      <w:pPr>
                        <w:jc w:val="center"/>
                        <w:rPr>
                          <w:rFonts w:ascii="Cambria" w:hAnsi="Cambria"/>
                          <w:color w:val="000000" w:themeColor="text1"/>
                        </w:rPr>
                      </w:pPr>
                      <w:proofErr w:type="spellStart"/>
                      <w:proofErr w:type="gramStart"/>
                      <w:r w:rsidRPr="00B77A8A">
                        <w:rPr>
                          <w:rFonts w:ascii="Cambria" w:hAnsi="Cambria"/>
                          <w:color w:val="000000" w:themeColor="text1"/>
                        </w:rPr>
                        <w:t>Адм</w:t>
                      </w:r>
                      <w:proofErr w:type="gramEnd"/>
                      <w:r w:rsidRPr="00B77A8A">
                        <w:rPr>
                          <w:rFonts w:ascii="Cambria" w:hAnsi="Cambria"/>
                          <w:color w:val="000000" w:themeColor="text1"/>
                        </w:rPr>
                        <w:t>іністрація</w:t>
                      </w:r>
                      <w:proofErr w:type="spellEnd"/>
                      <w:r w:rsidRPr="00B77A8A">
                        <w:rPr>
                          <w:rFonts w:ascii="Cambria" w:hAnsi="Cambria"/>
                          <w:color w:val="000000" w:themeColor="text1"/>
                        </w:rPr>
                        <w:t xml:space="preserve"> закладу </w:t>
                      </w:r>
                      <w:proofErr w:type="spellStart"/>
                      <w:r w:rsidRPr="00B77A8A">
                        <w:rPr>
                          <w:rFonts w:ascii="Cambria" w:hAnsi="Cambria"/>
                          <w:color w:val="000000" w:themeColor="text1"/>
                        </w:rPr>
                        <w:t>освіти</w:t>
                      </w:r>
                      <w:proofErr w:type="spellEnd"/>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ADDA791" wp14:editId="347252EC">
                <wp:simplePos x="0" y="0"/>
                <wp:positionH relativeFrom="margin">
                  <wp:posOffset>4492625</wp:posOffset>
                </wp:positionH>
                <wp:positionV relativeFrom="paragraph">
                  <wp:posOffset>3575050</wp:posOffset>
                </wp:positionV>
                <wp:extent cx="1419225" cy="552450"/>
                <wp:effectExtent l="0" t="0" r="28575" b="1905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1419225" cy="552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A6CDE" w:rsidRPr="00B77A8A" w:rsidRDefault="009A6CDE" w:rsidP="00074E77">
                            <w:pPr>
                              <w:jc w:val="center"/>
                              <w:rPr>
                                <w:rFonts w:ascii="Cambria" w:hAnsi="Cambria"/>
                                <w:color w:val="000000" w:themeColor="text1"/>
                              </w:rPr>
                            </w:pPr>
                            <w:proofErr w:type="spellStart"/>
                            <w:r>
                              <w:rPr>
                                <w:rFonts w:ascii="Cambria" w:hAnsi="Cambria"/>
                                <w:color w:val="000000" w:themeColor="text1"/>
                              </w:rPr>
                              <w:t>Вчителі</w:t>
                            </w:r>
                            <w:proofErr w:type="spellEnd"/>
                            <w:r>
                              <w:rPr>
                                <w:rFonts w:ascii="Cambria" w:hAnsi="Cambr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7" o:spid="_x0000_s1038" style="position:absolute;margin-left:353.75pt;margin-top:281.5pt;width:111.75pt;height:43.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" fillcolor="#101010 [326]" strokecolor="#a5a5a5 [3206]" strokeweight=".5pt">
                <v:fill color2="#070707 [166]" rotate="t" colors="0 #d2d2d2;.5 #c8c8c8;1 silver" focus="100%" type="gradient">
                  <o:fill v:ext="view" type="gradientUnscaled"/>
                </v:fill>
                <v:stroke joinstyle="miter"/>
                <v:textbox>
                  <w:txbxContent>
                    <w:p w:rsidR="009A6CDE" w:rsidRPr="00B77A8A" w:rsidRDefault="009A6CDE" w:rsidP="00074E77">
                      <w:pPr>
                        <w:jc w:val="center"/>
                        <w:rPr>
                          <w:rFonts w:ascii="Cambria" w:hAnsi="Cambria"/>
                          <w:color w:val="000000" w:themeColor="text1"/>
                        </w:rPr>
                      </w:pPr>
                      <w:proofErr w:type="spellStart"/>
                      <w:r>
                        <w:rPr>
                          <w:rFonts w:ascii="Cambria" w:hAnsi="Cambria"/>
                          <w:color w:val="000000" w:themeColor="text1"/>
                        </w:rPr>
                        <w:t>Вчителі</w:t>
                      </w:r>
                      <w:proofErr w:type="spellEnd"/>
                      <w:r>
                        <w:rPr>
                          <w:rFonts w:ascii="Cambria" w:hAnsi="Cambria"/>
                          <w:color w:val="000000" w:themeColor="text1"/>
                        </w:rPr>
                        <w:t xml:space="preserve"> </w:t>
                      </w: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7E08BDB1" wp14:editId="30622A09">
                <wp:simplePos x="0" y="0"/>
                <wp:positionH relativeFrom="column">
                  <wp:posOffset>262889</wp:posOffset>
                </wp:positionH>
                <wp:positionV relativeFrom="paragraph">
                  <wp:posOffset>1581785</wp:posOffset>
                </wp:positionV>
                <wp:extent cx="1000125" cy="4667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000125" cy="466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0557A3" w:rsidRDefault="009A6CDE" w:rsidP="00074E77">
                            <w:pPr>
                              <w:jc w:val="center"/>
                              <w:rPr>
                                <w:color w:val="000000" w:themeColor="text1"/>
                              </w:rPr>
                            </w:pPr>
                            <w:r>
                              <w:rPr>
                                <w:color w:val="000000" w:themeColor="text1"/>
                              </w:rPr>
                              <w:t xml:space="preserve">Стан </w:t>
                            </w:r>
                            <w:proofErr w:type="spellStart"/>
                            <w:r>
                              <w:rPr>
                                <w:color w:val="000000" w:themeColor="text1"/>
                              </w:rPr>
                              <w:t>здоров’я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9" style="position:absolute;margin-left:20.7pt;margin-top:124.55pt;width:78.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" fillcolor="#f6f8fc [180]" strokecolor="#1f3763 [1604]" strokeweight="1pt">
                <v:fill color2="#c7d4ed [980]" rotate="t" colors="0 #f6f8fc;48497f #abc0e4;54395f #abc0e4;1 #c7d5ed" focus="100%" type="gradient"/>
                <v:textbox>
                  <w:txbxContent>
                    <w:p w:rsidR="009A6CDE" w:rsidRPr="000557A3" w:rsidRDefault="009A6CDE" w:rsidP="00074E77">
                      <w:pPr>
                        <w:jc w:val="center"/>
                        <w:rPr>
                          <w:color w:val="000000" w:themeColor="text1"/>
                        </w:rPr>
                      </w:pPr>
                      <w:r>
                        <w:rPr>
                          <w:color w:val="000000" w:themeColor="text1"/>
                        </w:rPr>
                        <w:t xml:space="preserve">Стан </w:t>
                      </w:r>
                      <w:proofErr w:type="spellStart"/>
                      <w:r>
                        <w:rPr>
                          <w:color w:val="000000" w:themeColor="text1"/>
                        </w:rPr>
                        <w:t>здоров’я</w:t>
                      </w:r>
                      <w:proofErr w:type="spellEnd"/>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0F36320" wp14:editId="542EA3E2">
                <wp:simplePos x="0" y="0"/>
                <wp:positionH relativeFrom="column">
                  <wp:posOffset>4930140</wp:posOffset>
                </wp:positionH>
                <wp:positionV relativeFrom="paragraph">
                  <wp:posOffset>1581785</wp:posOffset>
                </wp:positionV>
                <wp:extent cx="1066800" cy="4667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066800" cy="466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0557A3" w:rsidRDefault="009A6CDE" w:rsidP="00074E77">
                            <w:pPr>
                              <w:jc w:val="center"/>
                              <w:rPr>
                                <w:color w:val="000000" w:themeColor="text1"/>
                              </w:rPr>
                            </w:pPr>
                            <w:proofErr w:type="spellStart"/>
                            <w:r>
                              <w:rPr>
                                <w:color w:val="000000" w:themeColor="text1"/>
                              </w:rPr>
                              <w:t>Шкільна</w:t>
                            </w:r>
                            <w:proofErr w:type="spellEnd"/>
                            <w:r>
                              <w:rPr>
                                <w:color w:val="000000" w:themeColor="text1"/>
                              </w:rPr>
                              <w:t xml:space="preserve"> </w:t>
                            </w:r>
                            <w:proofErr w:type="spellStart"/>
                            <w:r>
                              <w:rPr>
                                <w:color w:val="000000" w:themeColor="text1"/>
                              </w:rPr>
                              <w:t>адаптація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0" style="position:absolute;margin-left:388.2pt;margin-top:124.55pt;width:84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" fillcolor="#f6f8fc [180]" strokecolor="#1f3763 [1604]" strokeweight="1pt">
                <v:fill color2="#c7d4ed [980]" rotate="t" colors="0 #f6f8fc;48497f #abc0e4;54395f #abc0e4;1 #c7d5ed" focus="100%" type="gradient"/>
                <v:textbox>
                  <w:txbxContent>
                    <w:p w:rsidR="009A6CDE" w:rsidRPr="000557A3" w:rsidRDefault="009A6CDE" w:rsidP="00074E77">
                      <w:pPr>
                        <w:jc w:val="center"/>
                        <w:rPr>
                          <w:color w:val="000000" w:themeColor="text1"/>
                        </w:rPr>
                      </w:pPr>
                      <w:proofErr w:type="spellStart"/>
                      <w:r>
                        <w:rPr>
                          <w:color w:val="000000" w:themeColor="text1"/>
                        </w:rPr>
                        <w:t>Шкільна</w:t>
                      </w:r>
                      <w:proofErr w:type="spellEnd"/>
                      <w:r>
                        <w:rPr>
                          <w:color w:val="000000" w:themeColor="text1"/>
                        </w:rPr>
                        <w:t xml:space="preserve"> </w:t>
                      </w:r>
                      <w:proofErr w:type="spellStart"/>
                      <w:r>
                        <w:rPr>
                          <w:color w:val="000000" w:themeColor="text1"/>
                        </w:rPr>
                        <w:t>адаптація</w:t>
                      </w:r>
                      <w:proofErr w:type="spellEnd"/>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C51E61A" wp14:editId="0CF5347D">
                <wp:simplePos x="0" y="0"/>
                <wp:positionH relativeFrom="column">
                  <wp:posOffset>4577715</wp:posOffset>
                </wp:positionH>
                <wp:positionV relativeFrom="paragraph">
                  <wp:posOffset>1710021</wp:posOffset>
                </wp:positionV>
                <wp:extent cx="409575" cy="200025"/>
                <wp:effectExtent l="28575" t="47625" r="19050" b="57150"/>
                <wp:wrapNone/>
                <wp:docPr id="28" name="Стрелка: вверх 28"/>
                <wp:cNvGraphicFramePr/>
                <a:graphic xmlns:a="http://schemas.openxmlformats.org/drawingml/2006/main">
                  <a:graphicData uri="http://schemas.microsoft.com/office/word/2010/wordprocessingShape">
                    <wps:wsp>
                      <wps:cNvSpPr/>
                      <wps:spPr>
                        <a:xfrm rot="5240826">
                          <a:off x="0" y="0"/>
                          <a:ext cx="409575"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3B2624" id="Стрелка: вверх 28" o:spid="_x0000_s1026" type="#_x0000_t68" style="position:absolute;margin-left:360.45pt;margin-top:134.65pt;width:32.25pt;height:15.75pt;rotation:572438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" adj="10800" fillcolor="#4472c4 [3204]"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35EB4600" wp14:editId="1DE93662">
                <wp:simplePos x="0" y="0"/>
                <wp:positionH relativeFrom="column">
                  <wp:posOffset>1243965</wp:posOffset>
                </wp:positionH>
                <wp:positionV relativeFrom="paragraph">
                  <wp:posOffset>1696085</wp:posOffset>
                </wp:positionV>
                <wp:extent cx="409575" cy="200025"/>
                <wp:effectExtent l="9525" t="47625" r="19050" b="57150"/>
                <wp:wrapNone/>
                <wp:docPr id="27" name="Стрелка: вверх 27"/>
                <wp:cNvGraphicFramePr/>
                <a:graphic xmlns:a="http://schemas.openxmlformats.org/drawingml/2006/main">
                  <a:graphicData uri="http://schemas.microsoft.com/office/word/2010/wordprocessingShape">
                    <wps:wsp>
                      <wps:cNvSpPr/>
                      <wps:spPr>
                        <a:xfrm rot="16200000">
                          <a:off x="0" y="0"/>
                          <a:ext cx="409575"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4C0BD7" id="Стрелка: вверх 27" o:spid="_x0000_s1026" type="#_x0000_t68" style="position:absolute;margin-left:97.95pt;margin-top:133.55pt;width:32.25pt;height:15.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" adj="10800"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02BE1A54" wp14:editId="5204BCE4">
                <wp:simplePos x="0" y="0"/>
                <wp:positionH relativeFrom="column">
                  <wp:posOffset>1577340</wp:posOffset>
                </wp:positionH>
                <wp:positionV relativeFrom="paragraph">
                  <wp:posOffset>3020060</wp:posOffset>
                </wp:positionV>
                <wp:extent cx="1143000" cy="571500"/>
                <wp:effectExtent l="0" t="38100" r="57150"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1430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172DBA" id="Прямая со стрелкой 10" o:spid="_x0000_s1026" type="#_x0000_t32" style="position:absolute;margin-left:124.2pt;margin-top:237.8pt;width:90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" strokecolor="#4472c4 [3204]" strokeweight=".5pt">
                <v:stroke endarrow="block" joinstyle="miter"/>
              </v:shape>
            </w:pict>
          </mc:Fallback>
        </mc:AlternateContent>
      </w:r>
      <w:r>
        <w:rPr>
          <w:noProof/>
        </w:rPr>
        <w:drawing>
          <wp:inline distT="0" distB="0" distL="0" distR="0" wp14:anchorId="1ACF4F66" wp14:editId="1E25BAFF">
            <wp:extent cx="6048375" cy="35528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74E77" w:rsidRDefault="00074E77" w:rsidP="00074E77">
      <w:r>
        <w:rPr>
          <w:noProof/>
        </w:rPr>
        <mc:AlternateContent>
          <mc:Choice Requires="wps">
            <w:drawing>
              <wp:anchor distT="0" distB="0" distL="114300" distR="114300" simplePos="0" relativeHeight="251679744" behindDoc="0" locked="0" layoutInCell="1" allowOverlap="1" wp14:anchorId="2883924B" wp14:editId="5A900FED">
                <wp:simplePos x="0" y="0"/>
                <wp:positionH relativeFrom="column">
                  <wp:posOffset>3891915</wp:posOffset>
                </wp:positionH>
                <wp:positionV relativeFrom="paragraph">
                  <wp:posOffset>226060</wp:posOffset>
                </wp:positionV>
                <wp:extent cx="600075" cy="9525"/>
                <wp:effectExtent l="0" t="57150" r="28575" b="85725"/>
                <wp:wrapNone/>
                <wp:docPr id="24" name="Прямая со стрелкой 24"/>
                <wp:cNvGraphicFramePr/>
                <a:graphic xmlns:a="http://schemas.openxmlformats.org/drawingml/2006/main">
                  <a:graphicData uri="http://schemas.microsoft.com/office/word/2010/wordprocessingShape">
                    <wps:wsp>
                      <wps:cNvCnPr/>
                      <wps:spPr>
                        <a:xfrm>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7EFAE83" id="Прямая со стрелкой 24" o:spid="_x0000_s1026" type="#_x0000_t32" style="position:absolute;margin-left:306.45pt;margin-top:17.8pt;width:47.2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3BFD847" wp14:editId="51D90C2F">
                <wp:simplePos x="0" y="0"/>
                <wp:positionH relativeFrom="column">
                  <wp:posOffset>1624965</wp:posOffset>
                </wp:positionH>
                <wp:positionV relativeFrom="paragraph">
                  <wp:posOffset>226060</wp:posOffset>
                </wp:positionV>
                <wp:extent cx="600075" cy="9525"/>
                <wp:effectExtent l="38100" t="76200" r="0" b="85725"/>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6FB73C1" id="Прямая со стрелкой 23" o:spid="_x0000_s1026" type="#_x0000_t32" style="position:absolute;margin-left:127.95pt;margin-top:17.8pt;width:47.25pt;height:.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EB5529A" wp14:editId="5D2E8428">
                <wp:simplePos x="0" y="0"/>
                <wp:positionH relativeFrom="column">
                  <wp:posOffset>2219325</wp:posOffset>
                </wp:positionH>
                <wp:positionV relativeFrom="paragraph">
                  <wp:posOffset>28575</wp:posOffset>
                </wp:positionV>
                <wp:extent cx="1666875" cy="4667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666875" cy="466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A6CDE" w:rsidRPr="000557A3" w:rsidRDefault="009A6CDE" w:rsidP="00074E77">
                            <w:pPr>
                              <w:jc w:val="center"/>
                              <w:rPr>
                                <w:color w:val="000000" w:themeColor="text1"/>
                              </w:rPr>
                            </w:pPr>
                            <w:r>
                              <w:rPr>
                                <w:color w:val="000000" w:themeColor="text1"/>
                                <w:lang w:val="uk-UA"/>
                              </w:rPr>
                              <w:t>П</w:t>
                            </w:r>
                            <w:proofErr w:type="spellStart"/>
                            <w:r>
                              <w:rPr>
                                <w:color w:val="000000" w:themeColor="text1"/>
                              </w:rPr>
                              <w:t>рацездатність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margin-left:174.75pt;margin-top:2.25pt;width:131.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" fillcolor="#f6f8fc [180]" strokecolor="#1f3763 [1604]" strokeweight="1pt">
                <v:fill color2="#c7d4ed [980]" rotate="t" colors="0 #f6f8fc;48497f #abc0e4;54395f #abc0e4;1 #c7d5ed" focus="100%" type="gradient"/>
                <v:textbox>
                  <w:txbxContent>
                    <w:p w:rsidR="009A6CDE" w:rsidRPr="000557A3" w:rsidRDefault="009A6CDE" w:rsidP="00074E77">
                      <w:pPr>
                        <w:jc w:val="center"/>
                        <w:rPr>
                          <w:color w:val="000000" w:themeColor="text1"/>
                        </w:rPr>
                      </w:pPr>
                      <w:r>
                        <w:rPr>
                          <w:color w:val="000000" w:themeColor="text1"/>
                          <w:lang w:val="uk-UA"/>
                        </w:rPr>
                        <w:t>П</w:t>
                      </w:r>
                      <w:proofErr w:type="spellStart"/>
                      <w:r>
                        <w:rPr>
                          <w:color w:val="000000" w:themeColor="text1"/>
                        </w:rPr>
                        <w:t>рацездатність</w:t>
                      </w:r>
                      <w:proofErr w:type="spellEnd"/>
                    </w:p>
                  </w:txbxContent>
                </v:textbox>
              </v:rect>
            </w:pict>
          </mc:Fallback>
        </mc:AlternateContent>
      </w:r>
    </w:p>
    <w:p w:rsidR="00074E77" w:rsidRDefault="00074E77" w:rsidP="006E1940">
      <w:pPr>
        <w:ind w:firstLine="425"/>
        <w:jc w:val="both"/>
        <w:rPr>
          <w:sz w:val="28"/>
          <w:szCs w:val="28"/>
          <w:lang w:val="uk-UA"/>
        </w:rPr>
      </w:pPr>
    </w:p>
    <w:p w:rsidR="00074E77" w:rsidRDefault="00074E77" w:rsidP="006E1940">
      <w:pPr>
        <w:ind w:firstLine="425"/>
        <w:jc w:val="both"/>
        <w:rPr>
          <w:sz w:val="28"/>
          <w:szCs w:val="28"/>
          <w:lang w:val="uk-UA"/>
        </w:rPr>
      </w:pPr>
    </w:p>
    <w:p w:rsidR="00074E77" w:rsidRDefault="00074E77" w:rsidP="006E1940">
      <w:pPr>
        <w:ind w:firstLine="425"/>
        <w:jc w:val="both"/>
        <w:rPr>
          <w:sz w:val="28"/>
          <w:szCs w:val="28"/>
          <w:lang w:val="uk-UA"/>
        </w:rPr>
      </w:pPr>
    </w:p>
    <w:p w:rsidR="00074E77" w:rsidRPr="00074E77" w:rsidRDefault="00074E77" w:rsidP="00E0712E">
      <w:pPr>
        <w:jc w:val="center"/>
        <w:rPr>
          <w:sz w:val="28"/>
          <w:szCs w:val="28"/>
          <w:lang w:val="uk-UA"/>
        </w:rPr>
      </w:pPr>
      <w:r w:rsidRPr="00074E77">
        <w:rPr>
          <w:sz w:val="28"/>
          <w:szCs w:val="28"/>
          <w:lang w:val="uk-UA"/>
        </w:rPr>
        <w:t>Рис.</w:t>
      </w:r>
      <w:r w:rsidR="00C933A8">
        <w:rPr>
          <w:sz w:val="28"/>
          <w:szCs w:val="28"/>
          <w:lang w:val="uk-UA"/>
        </w:rPr>
        <w:t>2</w:t>
      </w:r>
      <w:r w:rsidRPr="00074E77">
        <w:rPr>
          <w:sz w:val="28"/>
          <w:szCs w:val="28"/>
          <w:lang w:val="uk-UA"/>
        </w:rPr>
        <w:t xml:space="preserve"> </w:t>
      </w:r>
      <w:r w:rsidRPr="00652578">
        <w:rPr>
          <w:sz w:val="28"/>
          <w:szCs w:val="28"/>
          <w:lang w:val="uk-UA"/>
        </w:rPr>
        <w:t xml:space="preserve">Модель заходів з попередження </w:t>
      </w:r>
      <w:r w:rsidR="005C403E">
        <w:rPr>
          <w:sz w:val="28"/>
          <w:szCs w:val="28"/>
          <w:lang w:val="uk-UA"/>
        </w:rPr>
        <w:t>стійких порушень здоров’я</w:t>
      </w:r>
      <w:r w:rsidR="00D02C3B">
        <w:rPr>
          <w:sz w:val="28"/>
          <w:szCs w:val="28"/>
          <w:lang w:val="uk-UA"/>
        </w:rPr>
        <w:t xml:space="preserve"> </w:t>
      </w:r>
      <w:r w:rsidRPr="00652578">
        <w:rPr>
          <w:sz w:val="28"/>
          <w:szCs w:val="28"/>
          <w:lang w:val="uk-UA"/>
        </w:rPr>
        <w:t xml:space="preserve">академічно здібних дітей </w:t>
      </w:r>
      <w:r w:rsidRPr="00074E77">
        <w:rPr>
          <w:sz w:val="28"/>
          <w:szCs w:val="28"/>
          <w:lang w:val="uk-UA"/>
        </w:rPr>
        <w:t>у</w:t>
      </w:r>
      <w:r w:rsidRPr="00652578">
        <w:rPr>
          <w:sz w:val="28"/>
          <w:szCs w:val="28"/>
          <w:lang w:val="uk-UA"/>
        </w:rPr>
        <w:t xml:space="preserve"> базов</w:t>
      </w:r>
      <w:r w:rsidRPr="00074E77">
        <w:rPr>
          <w:sz w:val="28"/>
          <w:szCs w:val="28"/>
          <w:lang w:val="uk-UA"/>
        </w:rPr>
        <w:t>ій</w:t>
      </w:r>
      <w:r w:rsidRPr="00652578">
        <w:rPr>
          <w:sz w:val="28"/>
          <w:szCs w:val="28"/>
          <w:lang w:val="uk-UA"/>
        </w:rPr>
        <w:t xml:space="preserve"> школ</w:t>
      </w:r>
      <w:r w:rsidRPr="00074E77">
        <w:rPr>
          <w:sz w:val="28"/>
          <w:szCs w:val="28"/>
          <w:lang w:val="uk-UA"/>
        </w:rPr>
        <w:t>і закладу загальної середньої освіти</w:t>
      </w:r>
    </w:p>
    <w:p w:rsidR="009B40C1" w:rsidRDefault="009B40C1" w:rsidP="006E1940">
      <w:pPr>
        <w:ind w:firstLine="425"/>
        <w:jc w:val="both"/>
        <w:rPr>
          <w:sz w:val="28"/>
          <w:szCs w:val="28"/>
          <w:lang w:val="uk-UA"/>
        </w:rPr>
      </w:pPr>
    </w:p>
    <w:p w:rsidR="00065485" w:rsidRPr="00D84251" w:rsidRDefault="00065485" w:rsidP="00E0712E">
      <w:pPr>
        <w:tabs>
          <w:tab w:val="num" w:pos="426"/>
        </w:tabs>
        <w:ind w:firstLine="709"/>
        <w:jc w:val="both"/>
        <w:rPr>
          <w:sz w:val="28"/>
          <w:szCs w:val="28"/>
          <w:lang w:val="uk-UA"/>
        </w:rPr>
      </w:pPr>
      <w:r w:rsidRPr="00D84251">
        <w:rPr>
          <w:sz w:val="28"/>
          <w:szCs w:val="28"/>
          <w:lang w:val="uk-UA"/>
        </w:rPr>
        <w:t xml:space="preserve">Таким чином, отримані дані вказують на ефективність </w:t>
      </w:r>
      <w:r w:rsidR="00D17216" w:rsidRPr="00D84251">
        <w:rPr>
          <w:sz w:val="28"/>
          <w:szCs w:val="28"/>
          <w:lang w:val="uk-UA"/>
        </w:rPr>
        <w:t>медико-</w:t>
      </w:r>
      <w:r w:rsidRPr="00D84251">
        <w:rPr>
          <w:sz w:val="28"/>
          <w:szCs w:val="28"/>
          <w:lang w:val="uk-UA"/>
        </w:rPr>
        <w:t xml:space="preserve">психологічного супроводу, який в цілому позитивно впливає на адаптаційний процес академічно здібних та обдарованих учнів до </w:t>
      </w:r>
      <w:r w:rsidR="00074E77">
        <w:rPr>
          <w:sz w:val="28"/>
          <w:szCs w:val="28"/>
          <w:lang w:val="uk-UA"/>
        </w:rPr>
        <w:t xml:space="preserve">базової </w:t>
      </w:r>
      <w:r w:rsidRPr="00D84251">
        <w:rPr>
          <w:sz w:val="28"/>
          <w:szCs w:val="28"/>
          <w:lang w:val="uk-UA"/>
        </w:rPr>
        <w:t>школи</w:t>
      </w:r>
      <w:r w:rsidR="00074E77">
        <w:rPr>
          <w:sz w:val="28"/>
          <w:szCs w:val="28"/>
          <w:lang w:val="uk-UA"/>
        </w:rPr>
        <w:t xml:space="preserve"> ЗЗСО</w:t>
      </w:r>
      <w:r w:rsidRPr="00D84251">
        <w:rPr>
          <w:sz w:val="28"/>
          <w:szCs w:val="28"/>
          <w:lang w:val="uk-UA"/>
        </w:rPr>
        <w:t>.</w:t>
      </w:r>
    </w:p>
    <w:p w:rsidR="00074E77" w:rsidRDefault="00074E77" w:rsidP="00D84251">
      <w:pPr>
        <w:ind w:firstLine="709"/>
        <w:jc w:val="center"/>
        <w:rPr>
          <w:b/>
          <w:color w:val="000000"/>
          <w:sz w:val="28"/>
          <w:szCs w:val="28"/>
          <w:lang w:val="uk-UA"/>
        </w:rPr>
      </w:pPr>
    </w:p>
    <w:p w:rsidR="00BE439F" w:rsidRPr="00197B67" w:rsidRDefault="00BE439F" w:rsidP="00D84251">
      <w:pPr>
        <w:ind w:firstLine="709"/>
        <w:jc w:val="center"/>
        <w:rPr>
          <w:b/>
          <w:color w:val="000000"/>
          <w:sz w:val="28"/>
          <w:szCs w:val="28"/>
          <w:lang w:val="uk-UA"/>
        </w:rPr>
      </w:pPr>
      <w:r w:rsidRPr="00197B67">
        <w:rPr>
          <w:b/>
          <w:color w:val="000000"/>
          <w:sz w:val="28"/>
          <w:szCs w:val="28"/>
          <w:lang w:val="uk-UA"/>
        </w:rPr>
        <w:t>ВИСНОВКИ</w:t>
      </w:r>
    </w:p>
    <w:p w:rsidR="000B2508" w:rsidRPr="000B2508" w:rsidRDefault="00DD5099" w:rsidP="00E0712E">
      <w:pPr>
        <w:ind w:firstLine="709"/>
        <w:jc w:val="both"/>
        <w:rPr>
          <w:lang w:val="uk-UA"/>
        </w:rPr>
      </w:pPr>
      <w:r w:rsidRPr="00197B67">
        <w:rPr>
          <w:color w:val="000000"/>
          <w:sz w:val="28"/>
          <w:szCs w:val="28"/>
          <w:lang w:val="uk-UA"/>
        </w:rPr>
        <w:t xml:space="preserve">В дисертаційному дослідженні комплексно вирішено актуальне наукове завдання щодо </w:t>
      </w:r>
      <w:r w:rsidRPr="00197B67">
        <w:rPr>
          <w:sz w:val="28"/>
          <w:szCs w:val="28"/>
          <w:lang w:val="uk-UA"/>
        </w:rPr>
        <w:t>обґрунтування</w:t>
      </w:r>
      <w:r w:rsidRPr="00197B67">
        <w:rPr>
          <w:color w:val="000000"/>
          <w:sz w:val="28"/>
          <w:szCs w:val="28"/>
          <w:lang w:val="uk-UA"/>
        </w:rPr>
        <w:t xml:space="preserve"> </w:t>
      </w:r>
      <w:r w:rsidR="00776964">
        <w:rPr>
          <w:color w:val="000000"/>
          <w:sz w:val="28"/>
          <w:szCs w:val="28"/>
          <w:lang w:val="uk-UA"/>
        </w:rPr>
        <w:t>моделі</w:t>
      </w:r>
      <w:r w:rsidR="000B2508" w:rsidRPr="00197B67">
        <w:rPr>
          <w:color w:val="000000"/>
          <w:sz w:val="28"/>
          <w:szCs w:val="28"/>
          <w:lang w:val="uk-UA"/>
        </w:rPr>
        <w:t xml:space="preserve"> </w:t>
      </w:r>
      <w:r w:rsidRPr="00197B67">
        <w:rPr>
          <w:color w:val="000000"/>
          <w:sz w:val="28"/>
          <w:szCs w:val="28"/>
          <w:lang w:val="uk-UA"/>
        </w:rPr>
        <w:t xml:space="preserve">заходів </w:t>
      </w:r>
      <w:r w:rsidR="000B2508" w:rsidRPr="00197B67">
        <w:rPr>
          <w:rStyle w:val="rvts8"/>
          <w:color w:val="000000"/>
          <w:sz w:val="28"/>
          <w:szCs w:val="28"/>
          <w:shd w:val="clear" w:color="auto" w:fill="FFFFFF"/>
          <w:lang w:val="uk-UA"/>
        </w:rPr>
        <w:t xml:space="preserve">з </w:t>
      </w:r>
      <w:r w:rsidR="000B2508" w:rsidRPr="00197B67">
        <w:rPr>
          <w:sz w:val="28"/>
          <w:szCs w:val="28"/>
          <w:lang w:val="uk-UA"/>
        </w:rPr>
        <w:t>первинної профілактики</w:t>
      </w:r>
      <w:r w:rsidR="000B2508" w:rsidRPr="000B2508">
        <w:rPr>
          <w:sz w:val="28"/>
          <w:szCs w:val="28"/>
          <w:lang w:val="uk-UA"/>
        </w:rPr>
        <w:t xml:space="preserve"> неінфекційних захворювань та підвищення розумової працездатності академічно здібних дітей при адаптації до базової школи в умовах </w:t>
      </w:r>
      <w:r w:rsidR="000B2508">
        <w:rPr>
          <w:sz w:val="28"/>
          <w:szCs w:val="28"/>
          <w:lang w:val="uk-UA"/>
        </w:rPr>
        <w:t>комплексного впровадження освітніх моделей актуалізації, проблематизації та поглиблення.</w:t>
      </w:r>
    </w:p>
    <w:p w:rsidR="002644B3" w:rsidRPr="00E92851" w:rsidRDefault="002644B3" w:rsidP="002644B3">
      <w:pPr>
        <w:pStyle w:val="ad"/>
        <w:numPr>
          <w:ilvl w:val="0"/>
          <w:numId w:val="19"/>
        </w:numPr>
        <w:ind w:left="0" w:firstLine="851"/>
        <w:jc w:val="both"/>
        <w:rPr>
          <w:color w:val="000000"/>
          <w:sz w:val="28"/>
          <w:lang w:val="uk-UA"/>
        </w:rPr>
      </w:pPr>
      <w:bookmarkStart w:id="4" w:name="_Toc478590985"/>
      <w:bookmarkStart w:id="5" w:name="_Toc478591143"/>
      <w:bookmarkStart w:id="6" w:name="_Toc487996819"/>
      <w:bookmarkStart w:id="7" w:name="_Toc504859081"/>
      <w:r>
        <w:rPr>
          <w:color w:val="000000"/>
          <w:sz w:val="28"/>
          <w:lang w:val="uk-UA"/>
        </w:rPr>
        <w:t>Доведено, що с</w:t>
      </w:r>
      <w:r w:rsidRPr="00E92851">
        <w:rPr>
          <w:color w:val="000000"/>
          <w:sz w:val="28"/>
          <w:lang w:val="uk-UA"/>
        </w:rPr>
        <w:t xml:space="preserve">учасний заклад загальної середньої освіти </w:t>
      </w:r>
      <w:r w:rsidRPr="00E92851">
        <w:rPr>
          <w:sz w:val="28"/>
          <w:szCs w:val="28"/>
          <w:lang w:val="uk-UA"/>
        </w:rPr>
        <w:t xml:space="preserve">спроможній задовольнити освітні потреби учнів базової школи (р&lt;0,001). Значущими чинниками впливу є кількість витраченого часу на виконання домашнього завдання (р=0,024), відчуття безпеки в школі (р=0,019) та можливість мати вільний час у звичайний день (р=0,034). </w:t>
      </w:r>
      <w:r w:rsidRPr="00D84251">
        <w:rPr>
          <w:sz w:val="28"/>
          <w:szCs w:val="28"/>
          <w:lang w:val="uk-UA"/>
        </w:rPr>
        <w:t xml:space="preserve">Визначено суттєві </w:t>
      </w:r>
      <w:r w:rsidRPr="00D84251">
        <w:rPr>
          <w:sz w:val="28"/>
          <w:szCs w:val="28"/>
          <w:lang w:val="uk-UA"/>
        </w:rPr>
        <w:lastRenderedPageBreak/>
        <w:t xml:space="preserve">гендерні особливості </w:t>
      </w:r>
      <w:r>
        <w:rPr>
          <w:sz w:val="28"/>
          <w:szCs w:val="28"/>
          <w:lang w:val="uk-UA"/>
        </w:rPr>
        <w:t xml:space="preserve">вироблення власних </w:t>
      </w:r>
      <w:r w:rsidRPr="00D84251">
        <w:rPr>
          <w:sz w:val="28"/>
          <w:szCs w:val="28"/>
          <w:lang w:val="uk-UA"/>
        </w:rPr>
        <w:t xml:space="preserve">стратегій </w:t>
      </w:r>
      <w:r>
        <w:rPr>
          <w:sz w:val="28"/>
          <w:szCs w:val="28"/>
          <w:lang w:val="uk-UA"/>
        </w:rPr>
        <w:t>збереження здоров’я</w:t>
      </w:r>
      <w:r w:rsidRPr="00D84251">
        <w:rPr>
          <w:sz w:val="28"/>
          <w:szCs w:val="28"/>
          <w:lang w:val="uk-UA"/>
        </w:rPr>
        <w:t xml:space="preserve"> учн</w:t>
      </w:r>
      <w:r>
        <w:rPr>
          <w:sz w:val="28"/>
          <w:szCs w:val="28"/>
          <w:lang w:val="uk-UA"/>
        </w:rPr>
        <w:t>ями</w:t>
      </w:r>
      <w:r w:rsidRPr="00D84251">
        <w:rPr>
          <w:sz w:val="28"/>
          <w:szCs w:val="28"/>
          <w:lang w:val="uk-UA"/>
        </w:rPr>
        <w:t xml:space="preserve"> базової школи, зокрема хлопці </w:t>
      </w:r>
      <w:r>
        <w:rPr>
          <w:sz w:val="28"/>
          <w:szCs w:val="28"/>
          <w:lang w:val="uk-UA"/>
        </w:rPr>
        <w:t xml:space="preserve">більш </w:t>
      </w:r>
      <w:r w:rsidRPr="00D84251">
        <w:rPr>
          <w:sz w:val="28"/>
          <w:szCs w:val="28"/>
          <w:lang w:val="uk-UA"/>
        </w:rPr>
        <w:t>чутливі до підтримки освітнього середовища</w:t>
      </w:r>
      <w:r w:rsidRPr="00E66488">
        <w:rPr>
          <w:sz w:val="28"/>
          <w:szCs w:val="28"/>
          <w:lang w:val="uk-UA"/>
        </w:rPr>
        <w:t xml:space="preserve"> (</w:t>
      </w:r>
      <w:r>
        <w:rPr>
          <w:sz w:val="28"/>
          <w:szCs w:val="28"/>
          <w:lang w:val="en-US"/>
        </w:rPr>
        <w:t>r</w:t>
      </w:r>
      <w:r w:rsidRPr="00E66488">
        <w:rPr>
          <w:sz w:val="28"/>
          <w:szCs w:val="28"/>
          <w:lang w:val="uk-UA"/>
        </w:rPr>
        <w:t>=0,62;</w:t>
      </w:r>
      <w:r>
        <w:rPr>
          <w:sz w:val="28"/>
          <w:szCs w:val="28"/>
          <w:lang w:val="uk-UA"/>
        </w:rPr>
        <w:t xml:space="preserve"> </w:t>
      </w:r>
      <w:r>
        <w:rPr>
          <w:sz w:val="28"/>
          <w:szCs w:val="28"/>
          <w:lang w:val="en-US"/>
        </w:rPr>
        <w:t>p</w:t>
      </w:r>
      <w:r w:rsidRPr="00E66488">
        <w:rPr>
          <w:sz w:val="28"/>
          <w:szCs w:val="28"/>
          <w:lang w:val="uk-UA"/>
        </w:rPr>
        <w:t>&lt;0,0</w:t>
      </w:r>
      <w:r>
        <w:rPr>
          <w:sz w:val="28"/>
          <w:szCs w:val="28"/>
          <w:lang w:val="uk-UA"/>
        </w:rPr>
        <w:t>0</w:t>
      </w:r>
      <w:r w:rsidRPr="00E66488">
        <w:rPr>
          <w:sz w:val="28"/>
          <w:szCs w:val="28"/>
          <w:lang w:val="uk-UA"/>
        </w:rPr>
        <w:t>1</w:t>
      </w:r>
      <w:r>
        <w:rPr>
          <w:sz w:val="28"/>
          <w:szCs w:val="28"/>
          <w:lang w:val="uk-UA"/>
        </w:rPr>
        <w:t xml:space="preserve"> проти </w:t>
      </w:r>
      <w:r>
        <w:rPr>
          <w:sz w:val="28"/>
          <w:szCs w:val="28"/>
          <w:lang w:val="en-US"/>
        </w:rPr>
        <w:t>r</w:t>
      </w:r>
      <w:r w:rsidRPr="00E66488">
        <w:rPr>
          <w:sz w:val="28"/>
          <w:szCs w:val="28"/>
          <w:lang w:val="uk-UA"/>
        </w:rPr>
        <w:t>=0,</w:t>
      </w:r>
      <w:r>
        <w:rPr>
          <w:sz w:val="28"/>
          <w:szCs w:val="28"/>
          <w:lang w:val="uk-UA"/>
        </w:rPr>
        <w:t>38</w:t>
      </w:r>
      <w:r w:rsidRPr="00E66488">
        <w:rPr>
          <w:sz w:val="28"/>
          <w:szCs w:val="28"/>
          <w:lang w:val="uk-UA"/>
        </w:rPr>
        <w:t>;</w:t>
      </w:r>
      <w:r>
        <w:rPr>
          <w:sz w:val="28"/>
          <w:szCs w:val="28"/>
          <w:lang w:val="uk-UA"/>
        </w:rPr>
        <w:t xml:space="preserve"> </w:t>
      </w:r>
      <w:r>
        <w:rPr>
          <w:sz w:val="28"/>
          <w:szCs w:val="28"/>
          <w:lang w:val="en-US"/>
        </w:rPr>
        <w:t>p</w:t>
      </w:r>
      <w:r w:rsidRPr="00E66488">
        <w:rPr>
          <w:sz w:val="28"/>
          <w:szCs w:val="28"/>
          <w:lang w:val="uk-UA"/>
        </w:rPr>
        <w:t>&lt;0,01</w:t>
      </w:r>
      <w:r>
        <w:rPr>
          <w:sz w:val="28"/>
          <w:szCs w:val="28"/>
          <w:lang w:val="uk-UA"/>
        </w:rPr>
        <w:t xml:space="preserve"> серед дівчат)</w:t>
      </w:r>
      <w:r w:rsidRPr="00D84251">
        <w:rPr>
          <w:sz w:val="28"/>
          <w:szCs w:val="28"/>
          <w:lang w:val="uk-UA"/>
        </w:rPr>
        <w:t>, а у стратегіях здоров’яформуючих технологій вони більше орієнтуються на родину</w:t>
      </w:r>
      <w:r>
        <w:rPr>
          <w:sz w:val="28"/>
          <w:szCs w:val="28"/>
          <w:lang w:val="uk-UA"/>
        </w:rPr>
        <w:t xml:space="preserve"> </w:t>
      </w:r>
      <w:r w:rsidRPr="00E66488">
        <w:rPr>
          <w:sz w:val="28"/>
          <w:szCs w:val="28"/>
          <w:lang w:val="uk-UA"/>
        </w:rPr>
        <w:t>(</w:t>
      </w:r>
      <w:r>
        <w:rPr>
          <w:sz w:val="28"/>
          <w:szCs w:val="28"/>
          <w:lang w:val="en-US"/>
        </w:rPr>
        <w:t>r</w:t>
      </w:r>
      <w:r w:rsidRPr="00E66488">
        <w:rPr>
          <w:sz w:val="28"/>
          <w:szCs w:val="28"/>
          <w:lang w:val="uk-UA"/>
        </w:rPr>
        <w:t>=0,</w:t>
      </w:r>
      <w:r>
        <w:rPr>
          <w:sz w:val="28"/>
          <w:szCs w:val="28"/>
          <w:lang w:val="uk-UA"/>
        </w:rPr>
        <w:t>73</w:t>
      </w:r>
      <w:r w:rsidRPr="00E66488">
        <w:rPr>
          <w:sz w:val="28"/>
          <w:szCs w:val="28"/>
          <w:lang w:val="uk-UA"/>
        </w:rPr>
        <w:t>;</w:t>
      </w:r>
      <w:r>
        <w:rPr>
          <w:sz w:val="28"/>
          <w:szCs w:val="28"/>
          <w:lang w:val="uk-UA"/>
        </w:rPr>
        <w:t xml:space="preserve"> </w:t>
      </w:r>
      <w:r>
        <w:rPr>
          <w:sz w:val="28"/>
          <w:szCs w:val="28"/>
          <w:lang w:val="en-US"/>
        </w:rPr>
        <w:t>p</w:t>
      </w:r>
      <w:r w:rsidRPr="00E66488">
        <w:rPr>
          <w:sz w:val="28"/>
          <w:szCs w:val="28"/>
          <w:lang w:val="uk-UA"/>
        </w:rPr>
        <w:t>&lt;0,0</w:t>
      </w:r>
      <w:r>
        <w:rPr>
          <w:sz w:val="28"/>
          <w:szCs w:val="28"/>
          <w:lang w:val="uk-UA"/>
        </w:rPr>
        <w:t>0</w:t>
      </w:r>
      <w:r w:rsidRPr="00E66488">
        <w:rPr>
          <w:sz w:val="28"/>
          <w:szCs w:val="28"/>
          <w:lang w:val="uk-UA"/>
        </w:rPr>
        <w:t>1</w:t>
      </w:r>
      <w:r>
        <w:rPr>
          <w:sz w:val="28"/>
          <w:szCs w:val="28"/>
          <w:lang w:val="uk-UA"/>
        </w:rPr>
        <w:t xml:space="preserve"> проти </w:t>
      </w:r>
      <w:r>
        <w:rPr>
          <w:sz w:val="28"/>
          <w:szCs w:val="28"/>
          <w:lang w:val="en-US"/>
        </w:rPr>
        <w:t>r</w:t>
      </w:r>
      <w:r w:rsidRPr="00E66488">
        <w:rPr>
          <w:sz w:val="28"/>
          <w:szCs w:val="28"/>
          <w:lang w:val="uk-UA"/>
        </w:rPr>
        <w:t>=0,</w:t>
      </w:r>
      <w:r>
        <w:rPr>
          <w:sz w:val="28"/>
          <w:szCs w:val="28"/>
          <w:lang w:val="uk-UA"/>
        </w:rPr>
        <w:t>46</w:t>
      </w:r>
      <w:r w:rsidRPr="00E66488">
        <w:rPr>
          <w:sz w:val="28"/>
          <w:szCs w:val="28"/>
          <w:lang w:val="uk-UA"/>
        </w:rPr>
        <w:t>;</w:t>
      </w:r>
      <w:r>
        <w:rPr>
          <w:sz w:val="28"/>
          <w:szCs w:val="28"/>
          <w:lang w:val="uk-UA"/>
        </w:rPr>
        <w:t xml:space="preserve"> </w:t>
      </w:r>
      <w:r>
        <w:rPr>
          <w:sz w:val="28"/>
          <w:szCs w:val="28"/>
          <w:lang w:val="en-US"/>
        </w:rPr>
        <w:t>p</w:t>
      </w:r>
      <w:r w:rsidRPr="00E66488">
        <w:rPr>
          <w:sz w:val="28"/>
          <w:szCs w:val="28"/>
          <w:lang w:val="uk-UA"/>
        </w:rPr>
        <w:t>&lt;0,01</w:t>
      </w:r>
      <w:r>
        <w:rPr>
          <w:sz w:val="28"/>
          <w:szCs w:val="28"/>
          <w:lang w:val="uk-UA"/>
        </w:rPr>
        <w:t xml:space="preserve"> серед дівчат)</w:t>
      </w:r>
      <w:r w:rsidRPr="00D84251">
        <w:rPr>
          <w:sz w:val="28"/>
          <w:szCs w:val="28"/>
          <w:lang w:val="uk-UA"/>
        </w:rPr>
        <w:t>.</w:t>
      </w:r>
    </w:p>
    <w:p w:rsidR="002644B3" w:rsidRPr="00E92851" w:rsidRDefault="002644B3" w:rsidP="002644B3">
      <w:pPr>
        <w:pStyle w:val="ad"/>
        <w:numPr>
          <w:ilvl w:val="0"/>
          <w:numId w:val="19"/>
        </w:numPr>
        <w:ind w:left="0" w:firstLine="851"/>
        <w:jc w:val="both"/>
        <w:rPr>
          <w:color w:val="000000"/>
          <w:sz w:val="28"/>
          <w:lang w:val="uk-UA"/>
        </w:rPr>
      </w:pPr>
      <w:r>
        <w:rPr>
          <w:color w:val="000000"/>
          <w:sz w:val="28"/>
          <w:lang w:val="uk-UA"/>
        </w:rPr>
        <w:t>Визначено, що г</w:t>
      </w:r>
      <w:r w:rsidRPr="00E92851">
        <w:rPr>
          <w:color w:val="000000"/>
          <w:sz w:val="28"/>
          <w:lang w:val="uk-UA"/>
        </w:rPr>
        <w:t xml:space="preserve">ігієнічні проблеми </w:t>
      </w:r>
      <w:r w:rsidRPr="00E92851">
        <w:rPr>
          <w:color w:val="000000"/>
          <w:sz w:val="28"/>
          <w:szCs w:val="28"/>
          <w:lang w:val="uk-UA"/>
        </w:rPr>
        <w:t xml:space="preserve">інтенсифікації навчальної діяльності академічно здібних дітей </w:t>
      </w:r>
      <w:r w:rsidRPr="00E92851">
        <w:rPr>
          <w:color w:val="000000"/>
          <w:sz w:val="28"/>
          <w:lang w:val="uk-UA"/>
        </w:rPr>
        <w:t xml:space="preserve">у базовій школі пов’язані, перш за все, із особливостями організації навчальної діяльності в певному закладі освіти  - </w:t>
      </w:r>
      <w:r w:rsidRPr="00E92851">
        <w:rPr>
          <w:sz w:val="28"/>
          <w:szCs w:val="28"/>
          <w:lang w:val="uk-UA"/>
        </w:rPr>
        <w:t xml:space="preserve">організацію </w:t>
      </w:r>
      <w:r w:rsidRPr="00E92851">
        <w:rPr>
          <w:color w:val="000000"/>
          <w:sz w:val="28"/>
          <w:szCs w:val="28"/>
          <w:lang w:val="uk-UA"/>
        </w:rPr>
        <w:t>освітнього процесу в межах трансформованого (перехід із пристосованого приміщення дитячого садочку в типовий навчальний заклад для базової та старшої школи) освітнього середовища</w:t>
      </w:r>
      <w:r>
        <w:rPr>
          <w:color w:val="000000"/>
          <w:sz w:val="28"/>
          <w:szCs w:val="28"/>
          <w:lang w:val="uk-UA"/>
        </w:rPr>
        <w:t>,</w:t>
      </w:r>
      <w:r w:rsidRPr="00E92851">
        <w:rPr>
          <w:color w:val="000000"/>
          <w:sz w:val="28"/>
          <w:szCs w:val="28"/>
          <w:lang w:val="uk-UA"/>
        </w:rPr>
        <w:t xml:space="preserve"> </w:t>
      </w:r>
      <w:r>
        <w:rPr>
          <w:color w:val="000000"/>
          <w:sz w:val="28"/>
          <w:szCs w:val="28"/>
          <w:lang w:val="uk-UA"/>
        </w:rPr>
        <w:t>наяв</w:t>
      </w:r>
      <w:r w:rsidRPr="00E92851">
        <w:rPr>
          <w:color w:val="000000"/>
          <w:sz w:val="28"/>
          <w:szCs w:val="28"/>
          <w:lang w:val="uk-UA"/>
        </w:rPr>
        <w:t>ніст</w:t>
      </w:r>
      <w:r>
        <w:rPr>
          <w:color w:val="000000"/>
          <w:sz w:val="28"/>
          <w:szCs w:val="28"/>
          <w:lang w:val="uk-UA"/>
        </w:rPr>
        <w:t>ю</w:t>
      </w:r>
      <w:r w:rsidRPr="00E92851">
        <w:rPr>
          <w:color w:val="000000"/>
          <w:sz w:val="28"/>
          <w:szCs w:val="28"/>
          <w:lang w:val="uk-UA"/>
        </w:rPr>
        <w:t xml:space="preserve"> здоров’язберігаючих технологій протягом уроку (організовані динамічні паузи</w:t>
      </w:r>
      <w:r>
        <w:rPr>
          <w:color w:val="000000"/>
          <w:sz w:val="28"/>
          <w:szCs w:val="28"/>
          <w:lang w:val="uk-UA"/>
        </w:rPr>
        <w:t xml:space="preserve"> підвищували обсяг виконаної роботи на 12-15%</w:t>
      </w:r>
      <w:r w:rsidRPr="00E92851">
        <w:rPr>
          <w:color w:val="000000"/>
          <w:sz w:val="28"/>
          <w:szCs w:val="28"/>
          <w:lang w:val="uk-UA"/>
        </w:rPr>
        <w:t>), порушення</w:t>
      </w:r>
      <w:r>
        <w:rPr>
          <w:color w:val="000000"/>
          <w:sz w:val="28"/>
          <w:szCs w:val="28"/>
          <w:lang w:val="uk-UA"/>
        </w:rPr>
        <w:t>м</w:t>
      </w:r>
      <w:r w:rsidRPr="00E92851">
        <w:rPr>
          <w:color w:val="000000"/>
          <w:sz w:val="28"/>
          <w:szCs w:val="28"/>
          <w:lang w:val="uk-UA"/>
        </w:rPr>
        <w:t xml:space="preserve"> педагогами режиму провітрювання та освітлення</w:t>
      </w:r>
      <w:r>
        <w:rPr>
          <w:color w:val="000000"/>
          <w:sz w:val="28"/>
          <w:szCs w:val="28"/>
          <w:lang w:val="uk-UA"/>
        </w:rPr>
        <w:t xml:space="preserve"> </w:t>
      </w:r>
      <w:r w:rsidRPr="00C933A8">
        <w:rPr>
          <w:sz w:val="28"/>
          <w:szCs w:val="28"/>
          <w:lang w:val="uk-UA"/>
        </w:rPr>
        <w:t>(p&lt;0,001)</w:t>
      </w:r>
      <w:r w:rsidRPr="00E92851">
        <w:rPr>
          <w:color w:val="000000"/>
          <w:sz w:val="28"/>
          <w:szCs w:val="28"/>
          <w:lang w:val="uk-UA"/>
        </w:rPr>
        <w:t>, надмірне навчальне навантаження орієнтоване лише на поглиблення знань учнів</w:t>
      </w:r>
      <w:r>
        <w:rPr>
          <w:color w:val="000000"/>
          <w:sz w:val="28"/>
          <w:szCs w:val="28"/>
          <w:lang w:val="uk-UA"/>
        </w:rPr>
        <w:t xml:space="preserve"> </w:t>
      </w:r>
      <w:r w:rsidRPr="00C933A8">
        <w:rPr>
          <w:sz w:val="28"/>
          <w:szCs w:val="28"/>
          <w:lang w:val="uk-UA"/>
        </w:rPr>
        <w:t>(p</w:t>
      </w:r>
      <w:r>
        <w:rPr>
          <w:sz w:val="28"/>
          <w:szCs w:val="28"/>
          <w:lang w:val="uk-UA"/>
        </w:rPr>
        <w:t>=</w:t>
      </w:r>
      <w:r w:rsidRPr="00C933A8">
        <w:rPr>
          <w:sz w:val="28"/>
          <w:szCs w:val="28"/>
          <w:lang w:val="uk-UA"/>
        </w:rPr>
        <w:t>0,00</w:t>
      </w:r>
      <w:r>
        <w:rPr>
          <w:sz w:val="28"/>
          <w:szCs w:val="28"/>
          <w:lang w:val="uk-UA"/>
        </w:rPr>
        <w:t>4</w:t>
      </w:r>
      <w:r w:rsidRPr="00C933A8">
        <w:rPr>
          <w:sz w:val="28"/>
          <w:szCs w:val="28"/>
          <w:lang w:val="uk-UA"/>
        </w:rPr>
        <w:t>)</w:t>
      </w:r>
      <w:r w:rsidRPr="00E92851">
        <w:rPr>
          <w:color w:val="000000"/>
          <w:sz w:val="28"/>
          <w:lang w:val="uk-UA"/>
        </w:rPr>
        <w:t>. Понад 80% учнів базової школи ЗЗСО мають додаткове навчальне навантаження внаслідок незадоволених освітніх потреб в межах традиційної системи освіти.</w:t>
      </w:r>
    </w:p>
    <w:p w:rsidR="002644B3" w:rsidRPr="00E4679B" w:rsidRDefault="002644B3" w:rsidP="002644B3">
      <w:pPr>
        <w:pStyle w:val="ad"/>
        <w:numPr>
          <w:ilvl w:val="0"/>
          <w:numId w:val="19"/>
        </w:numPr>
        <w:ind w:left="142" w:firstLine="709"/>
        <w:jc w:val="both"/>
        <w:rPr>
          <w:color w:val="000000"/>
          <w:sz w:val="28"/>
          <w:lang w:val="uk-UA"/>
        </w:rPr>
      </w:pPr>
      <w:r>
        <w:rPr>
          <w:color w:val="000000"/>
          <w:sz w:val="28"/>
          <w:szCs w:val="28"/>
          <w:lang w:val="uk-UA"/>
        </w:rPr>
        <w:t>Встановлено, що п</w:t>
      </w:r>
      <w:r w:rsidRPr="00E4679B">
        <w:rPr>
          <w:color w:val="000000"/>
          <w:sz w:val="28"/>
          <w:szCs w:val="28"/>
          <w:lang w:val="uk-UA"/>
        </w:rPr>
        <w:t xml:space="preserve">атологічна ураженість учнів на етапі адаптації до базової школи більше зростала (на 12%, </w:t>
      </w:r>
      <w:r w:rsidRPr="006207FF">
        <w:rPr>
          <w:sz w:val="28"/>
          <w:szCs w:val="28"/>
          <w:lang w:val="uk-UA"/>
        </w:rPr>
        <w:t>р</w:t>
      </w:r>
      <w:r w:rsidR="006207FF" w:rsidRPr="006207FF">
        <w:rPr>
          <w:rFonts w:ascii="Calibri" w:hAnsi="Calibri" w:cs="Calibri"/>
          <w:sz w:val="28"/>
          <w:szCs w:val="28"/>
          <w:lang w:val="uk-UA"/>
        </w:rPr>
        <w:t>&lt;</w:t>
      </w:r>
      <w:r w:rsidRPr="006207FF">
        <w:rPr>
          <w:sz w:val="28"/>
          <w:szCs w:val="28"/>
          <w:lang w:val="uk-UA"/>
        </w:rPr>
        <w:t>0,05</w:t>
      </w:r>
      <w:r w:rsidRPr="00E4679B">
        <w:rPr>
          <w:color w:val="000000"/>
          <w:sz w:val="28"/>
          <w:szCs w:val="28"/>
          <w:lang w:val="uk-UA"/>
        </w:rPr>
        <w:t xml:space="preserve">) в умовах трансформації освітнього середовища (навчання початкової школи в умовах пристосованої будівлі дитячого садочку) ніж в умовах сталого освітнього середовища (типовий освітній заклад для учнів з першого до одинадцятого класу). </w:t>
      </w:r>
      <w:r w:rsidRPr="00E4679B">
        <w:rPr>
          <w:sz w:val="28"/>
          <w:szCs w:val="28"/>
          <w:lang w:val="uk-UA"/>
        </w:rPr>
        <w:t xml:space="preserve">Найбільш високий рівень </w:t>
      </w:r>
      <w:r>
        <w:rPr>
          <w:sz w:val="28"/>
          <w:szCs w:val="28"/>
          <w:lang w:val="uk-UA"/>
        </w:rPr>
        <w:t>патологічної ураженості</w:t>
      </w:r>
      <w:r w:rsidRPr="00E4679B">
        <w:rPr>
          <w:sz w:val="28"/>
          <w:szCs w:val="28"/>
          <w:lang w:val="uk-UA"/>
        </w:rPr>
        <w:t xml:space="preserve"> п’ятикласників виявлено серед учнів з низькою мотивацією до навчання</w:t>
      </w:r>
      <w:r>
        <w:rPr>
          <w:sz w:val="28"/>
          <w:szCs w:val="28"/>
          <w:lang w:val="uk-UA"/>
        </w:rPr>
        <w:t xml:space="preserve"> (</w:t>
      </w:r>
      <w:r w:rsidRPr="006207FF">
        <w:rPr>
          <w:sz w:val="28"/>
          <w:szCs w:val="28"/>
          <w:lang w:val="uk-UA"/>
        </w:rPr>
        <w:t>2250,0</w:t>
      </w:r>
      <w:r w:rsidRPr="006207FF">
        <w:rPr>
          <w:color w:val="000000"/>
          <w:sz w:val="28"/>
          <w:lang w:val="uk-UA"/>
        </w:rPr>
        <w:t>‰)</w:t>
      </w:r>
      <w:r w:rsidRPr="006207FF">
        <w:rPr>
          <w:sz w:val="28"/>
          <w:szCs w:val="28"/>
          <w:lang w:val="uk-UA"/>
        </w:rPr>
        <w:t>.</w:t>
      </w:r>
      <w:r w:rsidRPr="00E4679B">
        <w:rPr>
          <w:sz w:val="28"/>
          <w:szCs w:val="28"/>
          <w:lang w:val="uk-UA"/>
        </w:rPr>
        <w:t xml:space="preserve"> На етапі входження в базову школу переважна частка скарг</w:t>
      </w:r>
      <w:r>
        <w:rPr>
          <w:sz w:val="28"/>
          <w:szCs w:val="28"/>
          <w:lang w:val="uk-UA"/>
        </w:rPr>
        <w:t xml:space="preserve"> учнів</w:t>
      </w:r>
      <w:r w:rsidRPr="00E4679B">
        <w:rPr>
          <w:sz w:val="28"/>
          <w:szCs w:val="28"/>
          <w:lang w:val="uk-UA"/>
        </w:rPr>
        <w:t xml:space="preserve"> належала проявам астенії</w:t>
      </w:r>
      <w:r>
        <w:rPr>
          <w:sz w:val="28"/>
          <w:szCs w:val="28"/>
          <w:lang w:val="uk-UA"/>
        </w:rPr>
        <w:t xml:space="preserve"> (26,2%)</w:t>
      </w:r>
      <w:r w:rsidRPr="00E4679B">
        <w:rPr>
          <w:sz w:val="28"/>
          <w:szCs w:val="28"/>
          <w:lang w:val="uk-UA"/>
        </w:rPr>
        <w:t xml:space="preserve"> та гіповітамінозу</w:t>
      </w:r>
      <w:r>
        <w:rPr>
          <w:sz w:val="28"/>
          <w:szCs w:val="28"/>
          <w:lang w:val="uk-UA"/>
        </w:rPr>
        <w:t xml:space="preserve"> (16,5%)</w:t>
      </w:r>
      <w:r w:rsidRPr="00E4679B">
        <w:rPr>
          <w:sz w:val="28"/>
          <w:szCs w:val="28"/>
          <w:lang w:val="uk-UA"/>
        </w:rPr>
        <w:t xml:space="preserve">. Для дівчат характерним було збільшення скарг на </w:t>
      </w:r>
      <w:r>
        <w:rPr>
          <w:sz w:val="28"/>
          <w:szCs w:val="28"/>
          <w:lang w:val="uk-UA"/>
        </w:rPr>
        <w:t xml:space="preserve">психічні розлади (16,4%) та </w:t>
      </w:r>
      <w:r w:rsidRPr="00E4679B">
        <w:rPr>
          <w:sz w:val="28"/>
          <w:szCs w:val="28"/>
          <w:lang w:val="uk-UA"/>
        </w:rPr>
        <w:t xml:space="preserve">органи </w:t>
      </w:r>
      <w:r>
        <w:rPr>
          <w:sz w:val="28"/>
          <w:szCs w:val="28"/>
          <w:lang w:val="uk-UA"/>
        </w:rPr>
        <w:t>кровообігу (13,6%)</w:t>
      </w:r>
      <w:r w:rsidRPr="00E4679B">
        <w:rPr>
          <w:sz w:val="28"/>
          <w:szCs w:val="28"/>
          <w:lang w:val="uk-UA"/>
        </w:rPr>
        <w:t xml:space="preserve"> та ендокринних захворювань </w:t>
      </w:r>
      <w:r>
        <w:rPr>
          <w:sz w:val="28"/>
          <w:szCs w:val="28"/>
          <w:lang w:val="uk-UA"/>
        </w:rPr>
        <w:t>(12,9%)</w:t>
      </w:r>
      <w:r w:rsidRPr="00E4679B">
        <w:rPr>
          <w:sz w:val="28"/>
          <w:szCs w:val="28"/>
          <w:lang w:val="uk-UA"/>
        </w:rPr>
        <w:t xml:space="preserve">, в той час серед хлопців зросли прояви </w:t>
      </w:r>
      <w:r>
        <w:rPr>
          <w:sz w:val="28"/>
          <w:szCs w:val="28"/>
          <w:lang w:val="uk-UA"/>
        </w:rPr>
        <w:t>порушень системи травлення (16,7%)</w:t>
      </w:r>
      <w:r w:rsidRPr="00E4679B">
        <w:rPr>
          <w:sz w:val="28"/>
          <w:szCs w:val="28"/>
          <w:lang w:val="uk-UA"/>
        </w:rPr>
        <w:t xml:space="preserve"> та </w:t>
      </w:r>
      <w:r>
        <w:rPr>
          <w:sz w:val="28"/>
          <w:szCs w:val="28"/>
          <w:lang w:val="uk-UA"/>
        </w:rPr>
        <w:t>органів дихання (15,7%)</w:t>
      </w:r>
      <w:r w:rsidRPr="00E4679B">
        <w:rPr>
          <w:sz w:val="28"/>
          <w:szCs w:val="28"/>
          <w:lang w:val="uk-UA"/>
        </w:rPr>
        <w:t xml:space="preserve">. </w:t>
      </w:r>
      <w:r w:rsidRPr="00E4679B">
        <w:rPr>
          <w:color w:val="000000"/>
          <w:sz w:val="28"/>
          <w:lang w:val="uk-UA"/>
        </w:rPr>
        <w:t>Встановлено зменшення кількості гармонійно розвинутих учнів із підвищенням поширеності дефіциту маси тіла, надмірної маси тіла та ожиріння, незалежно від освітньої програми. Виявлено суттєвий зв’язок (</w:t>
      </w:r>
      <w:r>
        <w:rPr>
          <w:color w:val="000000"/>
          <w:sz w:val="28"/>
          <w:lang w:val="en-US"/>
        </w:rPr>
        <w:t>r</w:t>
      </w:r>
      <w:r w:rsidRPr="00E4679B">
        <w:rPr>
          <w:color w:val="000000"/>
          <w:sz w:val="28"/>
        </w:rPr>
        <w:t xml:space="preserve">=0,53; </w:t>
      </w:r>
      <w:r w:rsidRPr="00E4679B">
        <w:rPr>
          <w:color w:val="000000"/>
          <w:sz w:val="28"/>
          <w:lang w:val="uk-UA"/>
        </w:rPr>
        <w:t>p&lt;0,01) дефіциту маси тіла та інтенсивності залучення дітей до спортивних секцій.</w:t>
      </w:r>
    </w:p>
    <w:p w:rsidR="002644B3" w:rsidRPr="00267C37" w:rsidRDefault="002644B3" w:rsidP="002644B3">
      <w:pPr>
        <w:tabs>
          <w:tab w:val="num" w:pos="720"/>
        </w:tabs>
        <w:ind w:firstLine="709"/>
        <w:jc w:val="both"/>
        <w:rPr>
          <w:color w:val="000000"/>
          <w:sz w:val="28"/>
        </w:rPr>
      </w:pPr>
      <w:r>
        <w:rPr>
          <w:color w:val="000000"/>
          <w:sz w:val="28"/>
          <w:lang w:val="uk-UA"/>
        </w:rPr>
        <w:t xml:space="preserve">4. </w:t>
      </w:r>
      <w:r w:rsidRPr="00E4679B">
        <w:rPr>
          <w:color w:val="000000"/>
          <w:sz w:val="28"/>
          <w:szCs w:val="20"/>
          <w:lang w:val="uk-UA"/>
        </w:rPr>
        <w:t>Визначено, що результати</w:t>
      </w:r>
      <w:r w:rsidRPr="0033360C">
        <w:rPr>
          <w:color w:val="000000"/>
          <w:sz w:val="28"/>
          <w:lang w:val="uk-UA"/>
        </w:rPr>
        <w:t xml:space="preserve"> </w:t>
      </w:r>
      <w:r>
        <w:rPr>
          <w:color w:val="000000"/>
          <w:sz w:val="28"/>
          <w:lang w:val="uk-UA"/>
        </w:rPr>
        <w:t>психо</w:t>
      </w:r>
      <w:r w:rsidRPr="0033360C">
        <w:rPr>
          <w:color w:val="000000"/>
          <w:sz w:val="28"/>
          <w:lang w:val="uk-UA"/>
        </w:rPr>
        <w:t xml:space="preserve">фізіологічного дослідження дозволяють констатувати розвиваючий вплив </w:t>
      </w:r>
      <w:r>
        <w:rPr>
          <w:sz w:val="28"/>
          <w:szCs w:val="28"/>
          <w:lang w:val="uk-UA"/>
        </w:rPr>
        <w:t>комплексного впровадження освітніх моделей актуалізації, проблематизації та поглиблення</w:t>
      </w:r>
      <w:r w:rsidRPr="0033360C">
        <w:rPr>
          <w:color w:val="000000"/>
          <w:sz w:val="28"/>
          <w:lang w:val="uk-UA"/>
        </w:rPr>
        <w:t xml:space="preserve">  на вищі психічні процеси </w:t>
      </w:r>
      <w:r>
        <w:rPr>
          <w:color w:val="000000"/>
          <w:sz w:val="28"/>
          <w:lang w:val="uk-UA"/>
        </w:rPr>
        <w:t xml:space="preserve">академічно здібних </w:t>
      </w:r>
      <w:r w:rsidRPr="0033360C">
        <w:rPr>
          <w:color w:val="000000"/>
          <w:sz w:val="28"/>
          <w:lang w:val="uk-UA"/>
        </w:rPr>
        <w:t>дітей</w:t>
      </w:r>
      <w:r>
        <w:rPr>
          <w:color w:val="000000"/>
          <w:sz w:val="28"/>
          <w:lang w:val="uk-UA"/>
        </w:rPr>
        <w:t xml:space="preserve">. </w:t>
      </w:r>
      <w:r w:rsidRPr="000E3520">
        <w:rPr>
          <w:sz w:val="28"/>
          <w:szCs w:val="28"/>
          <w:lang w:val="uk-UA"/>
        </w:rPr>
        <w:t xml:space="preserve">Більш високі (р&lt;0,05) значення пікової частоти у дельта-діапазоні у правій лобово-центральній кірковій ділянці (у </w:t>
      </w:r>
      <w:r>
        <w:rPr>
          <w:sz w:val="28"/>
          <w:szCs w:val="28"/>
          <w:lang w:val="uk-UA"/>
        </w:rPr>
        <w:t xml:space="preserve">відведеннях </w:t>
      </w:r>
      <w:r w:rsidRPr="000E3520">
        <w:rPr>
          <w:sz w:val="28"/>
          <w:szCs w:val="28"/>
          <w:lang w:val="uk-UA"/>
        </w:rPr>
        <w:t xml:space="preserve">F8 – на 22%; у С4 – на 25%), </w:t>
      </w:r>
      <w:r>
        <w:rPr>
          <w:sz w:val="28"/>
          <w:szCs w:val="28"/>
          <w:lang w:val="uk-UA"/>
        </w:rPr>
        <w:t>і</w:t>
      </w:r>
      <w:r w:rsidRPr="000E3520">
        <w:rPr>
          <w:sz w:val="28"/>
          <w:szCs w:val="28"/>
          <w:lang w:val="uk-UA"/>
        </w:rPr>
        <w:t xml:space="preserve"> в тета-діапазоні – у правих скроневих ділянках кори головного мозку (у </w:t>
      </w:r>
      <w:r>
        <w:rPr>
          <w:sz w:val="28"/>
          <w:szCs w:val="28"/>
          <w:lang w:val="uk-UA"/>
        </w:rPr>
        <w:t xml:space="preserve">відведеннях </w:t>
      </w:r>
      <w:r w:rsidRPr="000E3520">
        <w:rPr>
          <w:sz w:val="28"/>
          <w:szCs w:val="28"/>
          <w:lang w:val="uk-UA"/>
        </w:rPr>
        <w:t>Т4 – на 7%, у Т6 – на 12%)</w:t>
      </w:r>
      <w:r>
        <w:rPr>
          <w:sz w:val="28"/>
          <w:szCs w:val="28"/>
          <w:lang w:val="uk-UA"/>
        </w:rPr>
        <w:t xml:space="preserve"> </w:t>
      </w:r>
      <w:r w:rsidRPr="0033360C">
        <w:rPr>
          <w:color w:val="000000"/>
          <w:sz w:val="28"/>
          <w:lang w:val="uk-UA"/>
        </w:rPr>
        <w:t>сприя</w:t>
      </w:r>
      <w:r>
        <w:rPr>
          <w:color w:val="000000"/>
          <w:sz w:val="28"/>
          <w:lang w:val="uk-UA"/>
        </w:rPr>
        <w:t>ють</w:t>
      </w:r>
      <w:r w:rsidRPr="0033360C">
        <w:rPr>
          <w:color w:val="000000"/>
          <w:sz w:val="28"/>
          <w:lang w:val="uk-UA"/>
        </w:rPr>
        <w:t xml:space="preserve"> економізації роботи головного мозку, тобто збільшенню функціональних резервів</w:t>
      </w:r>
      <w:r>
        <w:rPr>
          <w:color w:val="000000"/>
          <w:sz w:val="28"/>
          <w:lang w:val="uk-UA"/>
        </w:rPr>
        <w:t xml:space="preserve"> у дітей </w:t>
      </w:r>
      <w:r w:rsidRPr="0033360C">
        <w:rPr>
          <w:color w:val="000000"/>
          <w:sz w:val="28"/>
          <w:lang w:val="uk-UA"/>
        </w:rPr>
        <w:t xml:space="preserve">які навчаються за проектом «Інтелект України». Під час розв’язання арифметичних завдань </w:t>
      </w:r>
      <w:r>
        <w:rPr>
          <w:color w:val="000000"/>
          <w:sz w:val="28"/>
          <w:lang w:val="uk-UA"/>
        </w:rPr>
        <w:t xml:space="preserve">у них </w:t>
      </w:r>
      <w:r w:rsidRPr="0033360C">
        <w:rPr>
          <w:color w:val="000000"/>
          <w:sz w:val="28"/>
          <w:lang w:val="uk-UA"/>
        </w:rPr>
        <w:t xml:space="preserve">виявляється більш зрілий паттерн активації структур головного мозку, що сприяє більш </w:t>
      </w:r>
      <w:r>
        <w:rPr>
          <w:color w:val="000000"/>
          <w:sz w:val="28"/>
          <w:lang w:val="uk-UA"/>
        </w:rPr>
        <w:lastRenderedPageBreak/>
        <w:t xml:space="preserve">ефективним когнітивним процесам. </w:t>
      </w:r>
      <w:r w:rsidRPr="000E3520">
        <w:rPr>
          <w:sz w:val="28"/>
          <w:szCs w:val="28"/>
          <w:lang w:val="uk-UA"/>
        </w:rPr>
        <w:t>Дослідження стану вегетативних регуляторних систем в умовах відносного спокою</w:t>
      </w:r>
      <w:r>
        <w:rPr>
          <w:sz w:val="28"/>
          <w:szCs w:val="28"/>
          <w:lang w:val="uk-UA"/>
        </w:rPr>
        <w:t xml:space="preserve"> спостерігалася тенденція (р=</w:t>
      </w:r>
      <w:r w:rsidRPr="000E3520">
        <w:rPr>
          <w:sz w:val="28"/>
          <w:szCs w:val="28"/>
          <w:lang w:val="uk-UA"/>
        </w:rPr>
        <w:t>0,</w:t>
      </w:r>
      <w:r>
        <w:rPr>
          <w:sz w:val="28"/>
          <w:szCs w:val="28"/>
          <w:lang w:val="uk-UA"/>
        </w:rPr>
        <w:t>02</w:t>
      </w:r>
      <w:r w:rsidRPr="000E3520">
        <w:rPr>
          <w:sz w:val="28"/>
          <w:szCs w:val="28"/>
          <w:lang w:val="uk-UA"/>
        </w:rPr>
        <w:t xml:space="preserve">) до більш високого рівня функціонування синусового вузла </w:t>
      </w:r>
      <w:r w:rsidRPr="00D84251">
        <w:rPr>
          <w:sz w:val="28"/>
          <w:szCs w:val="28"/>
          <w:lang w:val="uk-UA"/>
        </w:rPr>
        <w:t>в</w:t>
      </w:r>
      <w:r w:rsidRPr="000E3520">
        <w:rPr>
          <w:sz w:val="28"/>
          <w:szCs w:val="28"/>
          <w:lang w:val="uk-UA"/>
        </w:rPr>
        <w:t xml:space="preserve"> учнів, які навчаються за меритократичною системою навчання, за рахунок зниження гуморальних впливів на серце. </w:t>
      </w:r>
      <w:r>
        <w:rPr>
          <w:sz w:val="28"/>
          <w:szCs w:val="28"/>
          <w:lang w:val="uk-UA"/>
        </w:rPr>
        <w:t>П</w:t>
      </w:r>
      <w:r w:rsidRPr="000E3520">
        <w:rPr>
          <w:sz w:val="28"/>
          <w:szCs w:val="28"/>
          <w:lang w:val="uk-UA"/>
        </w:rPr>
        <w:t xml:space="preserve">ід час виконання ментального навантаження не виявило суттєвих відмінностей між учнями, які навчаються за різними </w:t>
      </w:r>
      <w:r>
        <w:rPr>
          <w:sz w:val="28"/>
          <w:szCs w:val="28"/>
          <w:lang w:val="uk-UA"/>
        </w:rPr>
        <w:t>освітніми програмами</w:t>
      </w:r>
      <w:r w:rsidR="00267C37">
        <w:rPr>
          <w:sz w:val="28"/>
          <w:szCs w:val="28"/>
          <w:lang w:val="uk-UA"/>
        </w:rPr>
        <w:t>.</w:t>
      </w:r>
    </w:p>
    <w:p w:rsidR="002644B3" w:rsidRPr="00267C37" w:rsidRDefault="002644B3" w:rsidP="002644B3">
      <w:pPr>
        <w:tabs>
          <w:tab w:val="num" w:pos="720"/>
        </w:tabs>
        <w:ind w:firstLine="709"/>
        <w:jc w:val="both"/>
        <w:rPr>
          <w:color w:val="000000"/>
          <w:sz w:val="28"/>
          <w:lang w:val="uk-UA"/>
        </w:rPr>
      </w:pPr>
      <w:r>
        <w:rPr>
          <w:color w:val="000000"/>
          <w:sz w:val="28"/>
          <w:lang w:val="uk-UA"/>
        </w:rPr>
        <w:t xml:space="preserve">5. </w:t>
      </w:r>
      <w:r w:rsidRPr="00654625">
        <w:rPr>
          <w:sz w:val="28"/>
          <w:szCs w:val="28"/>
          <w:lang w:val="uk-UA"/>
        </w:rPr>
        <w:t xml:space="preserve">Програма </w:t>
      </w:r>
      <w:r>
        <w:rPr>
          <w:sz w:val="28"/>
          <w:szCs w:val="28"/>
          <w:lang w:val="uk-UA"/>
        </w:rPr>
        <w:t>попередження стійких порушень стану здоров’я академічно здібних учнів</w:t>
      </w:r>
      <w:r w:rsidRPr="00654625">
        <w:rPr>
          <w:sz w:val="28"/>
          <w:szCs w:val="28"/>
          <w:lang w:val="uk-UA"/>
        </w:rPr>
        <w:t xml:space="preserve"> під час переходу до </w:t>
      </w:r>
      <w:r>
        <w:rPr>
          <w:sz w:val="28"/>
          <w:szCs w:val="28"/>
          <w:lang w:val="uk-UA"/>
        </w:rPr>
        <w:t>базов</w:t>
      </w:r>
      <w:r w:rsidRPr="00654625">
        <w:rPr>
          <w:sz w:val="28"/>
          <w:szCs w:val="28"/>
          <w:lang w:val="uk-UA"/>
        </w:rPr>
        <w:t xml:space="preserve">ої школи має ґрунтуватися на </w:t>
      </w:r>
      <w:r>
        <w:rPr>
          <w:sz w:val="28"/>
          <w:szCs w:val="28"/>
          <w:lang w:val="uk-UA"/>
        </w:rPr>
        <w:t>забезпеченні сприятливого освітнього середовища, розвитку здоров’язбережувальної компетентності учнів і</w:t>
      </w:r>
      <w:r w:rsidRPr="00D84251">
        <w:rPr>
          <w:sz w:val="28"/>
          <w:szCs w:val="28"/>
          <w:lang w:val="uk-UA"/>
        </w:rPr>
        <w:t xml:space="preserve"> </w:t>
      </w:r>
      <w:r>
        <w:rPr>
          <w:sz w:val="28"/>
          <w:szCs w:val="28"/>
          <w:lang w:val="uk-UA"/>
        </w:rPr>
        <w:t>взаємодії усіх учасників освітнього процесу на засадах активного моніторингу здоров’я дітей та чинників навчальної діяльності, підтримці</w:t>
      </w:r>
      <w:r w:rsidRPr="00654625">
        <w:rPr>
          <w:sz w:val="28"/>
          <w:szCs w:val="28"/>
          <w:lang w:val="uk-UA"/>
        </w:rPr>
        <w:t xml:space="preserve"> високого рівня якості життя учнів, пов'язаної із здоров'ям, шляхом поетапного формування внутрішньої мотивації до навчання, зниження тривожності учнів і консультативно-просвітницькій роботи серед учителів й батьківського осередку навчальних колективів. </w:t>
      </w:r>
      <w:r w:rsidRPr="00654625">
        <w:rPr>
          <w:color w:val="000000"/>
          <w:sz w:val="28"/>
          <w:lang w:val="uk-UA"/>
        </w:rPr>
        <w:t xml:space="preserve">За результатами порівняльного дослідження підтверджено ефективність </w:t>
      </w:r>
      <w:r>
        <w:rPr>
          <w:color w:val="000000"/>
          <w:sz w:val="28"/>
          <w:lang w:val="uk-UA"/>
        </w:rPr>
        <w:t>медико-</w:t>
      </w:r>
      <w:r w:rsidRPr="00654625">
        <w:rPr>
          <w:color w:val="000000"/>
          <w:sz w:val="28"/>
          <w:lang w:val="uk-UA"/>
        </w:rPr>
        <w:t>психологічного супроводу адаптації академічно здібних учнів до базової школи</w:t>
      </w:r>
      <w:r>
        <w:rPr>
          <w:color w:val="000000"/>
          <w:sz w:val="28"/>
          <w:lang w:val="uk-UA"/>
        </w:rPr>
        <w:t>, про що свідчить</w:t>
      </w:r>
      <w:r w:rsidRPr="00197B67">
        <w:rPr>
          <w:color w:val="000000"/>
          <w:sz w:val="28"/>
          <w:lang w:val="uk-UA"/>
        </w:rPr>
        <w:t xml:space="preserve"> </w:t>
      </w:r>
      <w:r w:rsidRPr="00654625">
        <w:rPr>
          <w:color w:val="000000"/>
          <w:sz w:val="28"/>
          <w:lang w:val="uk-UA"/>
        </w:rPr>
        <w:t xml:space="preserve">зниження загального відсотка дітей із високим рівнем шкільної тривожності </w:t>
      </w:r>
      <w:r>
        <w:rPr>
          <w:color w:val="000000"/>
          <w:sz w:val="28"/>
          <w:lang w:val="uk-UA"/>
        </w:rPr>
        <w:t>та</w:t>
      </w:r>
      <w:r w:rsidRPr="00654625">
        <w:rPr>
          <w:color w:val="000000"/>
          <w:sz w:val="28"/>
          <w:lang w:val="uk-UA"/>
        </w:rPr>
        <w:t xml:space="preserve"> покращення статусного положення учнів</w:t>
      </w:r>
      <w:r>
        <w:rPr>
          <w:color w:val="000000"/>
          <w:sz w:val="28"/>
          <w:lang w:val="uk-UA"/>
        </w:rPr>
        <w:t>, зменшення захворюваності</w:t>
      </w:r>
      <w:r w:rsidR="00267C37">
        <w:rPr>
          <w:color w:val="000000"/>
          <w:sz w:val="28"/>
          <w:lang w:val="uk-UA"/>
        </w:rPr>
        <w:t>.</w:t>
      </w:r>
    </w:p>
    <w:bookmarkEnd w:id="4"/>
    <w:bookmarkEnd w:id="5"/>
    <w:bookmarkEnd w:id="6"/>
    <w:bookmarkEnd w:id="7"/>
    <w:p w:rsidR="00536FC7" w:rsidRDefault="00536FC7" w:rsidP="00D84251">
      <w:pPr>
        <w:pStyle w:val="ad"/>
        <w:ind w:left="0" w:firstLine="709"/>
        <w:rPr>
          <w:b/>
          <w:color w:val="000000"/>
          <w:sz w:val="28"/>
          <w:szCs w:val="28"/>
          <w:lang w:val="uk-UA"/>
        </w:rPr>
      </w:pPr>
    </w:p>
    <w:p w:rsidR="002711DB" w:rsidRPr="003E5527" w:rsidRDefault="002711DB" w:rsidP="002711DB">
      <w:pPr>
        <w:spacing w:after="160" w:line="259" w:lineRule="auto"/>
        <w:jc w:val="center"/>
        <w:rPr>
          <w:rFonts w:eastAsiaTheme="minorHAnsi"/>
          <w:b/>
          <w:sz w:val="28"/>
          <w:szCs w:val="28"/>
          <w:lang w:val="uk-UA" w:eastAsia="en-US"/>
        </w:rPr>
      </w:pPr>
      <w:r w:rsidRPr="003E5527">
        <w:rPr>
          <w:rFonts w:eastAsiaTheme="minorHAnsi"/>
          <w:b/>
          <w:sz w:val="28"/>
          <w:szCs w:val="28"/>
          <w:lang w:val="uk-UA" w:eastAsia="en-US"/>
        </w:rPr>
        <w:t>ПРАКТИЧНІ РЕКОМЕНДАЦІЇ</w:t>
      </w:r>
    </w:p>
    <w:p w:rsidR="002711DB" w:rsidRPr="003E5527" w:rsidRDefault="002711DB" w:rsidP="002711DB">
      <w:pPr>
        <w:ind w:firstLine="706"/>
        <w:contextualSpacing/>
        <w:jc w:val="both"/>
        <w:rPr>
          <w:rFonts w:eastAsiaTheme="minorHAnsi"/>
          <w:sz w:val="28"/>
          <w:szCs w:val="28"/>
          <w:lang w:val="uk-UA" w:eastAsia="en-US"/>
        </w:rPr>
      </w:pPr>
      <w:r w:rsidRPr="003E5527">
        <w:rPr>
          <w:rFonts w:eastAsiaTheme="minorHAnsi"/>
          <w:sz w:val="28"/>
          <w:szCs w:val="28"/>
          <w:lang w:val="uk-UA" w:eastAsia="en-US"/>
        </w:rPr>
        <w:t xml:space="preserve">Комплексне використання освітніх моделей поглиблення, проблематизації та збагачення вимагає відповідного </w:t>
      </w:r>
      <w:r w:rsidRPr="003E5527">
        <w:rPr>
          <w:rFonts w:eastAsiaTheme="minorHAnsi"/>
          <w:iCs/>
          <w:sz w:val="28"/>
          <w:szCs w:val="28"/>
          <w:lang w:val="uk-UA" w:eastAsia="en-US"/>
        </w:rPr>
        <w:t>медико-психологічного супроводу в освітньому процесі загальноосвітнього навчального закладу для забезпечення</w:t>
      </w:r>
      <w:r w:rsidRPr="003E5527">
        <w:rPr>
          <w:rFonts w:eastAsiaTheme="minorHAnsi"/>
          <w:sz w:val="28"/>
          <w:szCs w:val="28"/>
          <w:lang w:val="uk-UA" w:eastAsia="en-US"/>
        </w:rPr>
        <w:t xml:space="preserve"> сприятливих умов для ефективної навчальної діяльності академічно здібних</w:t>
      </w:r>
      <w:r w:rsidRPr="003E5527">
        <w:rPr>
          <w:rFonts w:eastAsiaTheme="minorHAnsi"/>
          <w:iCs/>
          <w:sz w:val="28"/>
          <w:szCs w:val="28"/>
          <w:lang w:val="uk-UA" w:eastAsia="en-US"/>
        </w:rPr>
        <w:t xml:space="preserve"> учнів</w:t>
      </w:r>
      <w:r w:rsidRPr="003E5527">
        <w:rPr>
          <w:rFonts w:eastAsiaTheme="minorHAnsi"/>
          <w:sz w:val="28"/>
          <w:szCs w:val="28"/>
          <w:lang w:val="uk-UA" w:eastAsia="en-US"/>
        </w:rPr>
        <w:t>, їх сталого розвитку, психологічного, фізичного і соціального благополуччя у ситуаціях соціально-педагогічної взаємодії шляхом:</w:t>
      </w:r>
    </w:p>
    <w:p w:rsidR="002711DB" w:rsidRPr="003E5527" w:rsidRDefault="002711DB" w:rsidP="002711DB">
      <w:pPr>
        <w:pStyle w:val="ad"/>
        <w:numPr>
          <w:ilvl w:val="0"/>
          <w:numId w:val="18"/>
        </w:numPr>
        <w:tabs>
          <w:tab w:val="left" w:pos="993"/>
        </w:tabs>
        <w:autoSpaceDE w:val="0"/>
        <w:autoSpaceDN w:val="0"/>
        <w:adjustRightInd w:val="0"/>
        <w:spacing w:after="160" w:line="259" w:lineRule="auto"/>
        <w:ind w:left="0" w:firstLine="709"/>
        <w:jc w:val="both"/>
        <w:rPr>
          <w:rFonts w:eastAsia="Calibri"/>
          <w:sz w:val="28"/>
          <w:szCs w:val="28"/>
          <w:lang w:val="uk-UA" w:eastAsia="en-US"/>
        </w:rPr>
      </w:pPr>
      <w:r w:rsidRPr="003E5527">
        <w:rPr>
          <w:rFonts w:eastAsia="Calibri"/>
          <w:sz w:val="28"/>
          <w:szCs w:val="28"/>
          <w:lang w:val="uk-UA" w:eastAsia="en-US"/>
        </w:rPr>
        <w:t>забезпечення психогігієнічних умов для самореалізації особистості з використанням сучасних технологій навчання та виховання на тлі збереження наявного потенціалу здоров’я;</w:t>
      </w:r>
    </w:p>
    <w:p w:rsidR="002711DB" w:rsidRPr="003E5527" w:rsidRDefault="002711DB" w:rsidP="002711DB">
      <w:pPr>
        <w:pStyle w:val="ad"/>
        <w:numPr>
          <w:ilvl w:val="0"/>
          <w:numId w:val="18"/>
        </w:numPr>
        <w:tabs>
          <w:tab w:val="left" w:pos="993"/>
        </w:tabs>
        <w:autoSpaceDE w:val="0"/>
        <w:autoSpaceDN w:val="0"/>
        <w:adjustRightInd w:val="0"/>
        <w:spacing w:after="160" w:line="259" w:lineRule="auto"/>
        <w:ind w:left="0" w:firstLine="709"/>
        <w:jc w:val="both"/>
        <w:rPr>
          <w:rFonts w:eastAsia="Calibri"/>
          <w:sz w:val="28"/>
          <w:szCs w:val="28"/>
          <w:lang w:val="uk-UA" w:eastAsia="en-US"/>
        </w:rPr>
      </w:pPr>
      <w:r w:rsidRPr="003E5527">
        <w:rPr>
          <w:rFonts w:eastAsia="Calibri"/>
          <w:sz w:val="28"/>
          <w:szCs w:val="28"/>
          <w:lang w:val="uk-UA" w:eastAsia="en-US"/>
        </w:rPr>
        <w:t>спрямування роботи з батьками на виявлення та розвиток здібностей їхньої дитини, збереження її здоров’я в умовах підвищеного навчального навантаження;</w:t>
      </w:r>
    </w:p>
    <w:p w:rsidR="002711DB" w:rsidRPr="003E5527" w:rsidRDefault="002711DB" w:rsidP="002711DB">
      <w:pPr>
        <w:pStyle w:val="ad"/>
        <w:numPr>
          <w:ilvl w:val="0"/>
          <w:numId w:val="18"/>
        </w:numPr>
        <w:tabs>
          <w:tab w:val="left" w:pos="993"/>
        </w:tabs>
        <w:autoSpaceDE w:val="0"/>
        <w:autoSpaceDN w:val="0"/>
        <w:adjustRightInd w:val="0"/>
        <w:spacing w:after="160" w:line="259" w:lineRule="auto"/>
        <w:ind w:left="0" w:firstLine="709"/>
        <w:jc w:val="both"/>
        <w:rPr>
          <w:rFonts w:eastAsiaTheme="minorHAnsi"/>
          <w:sz w:val="28"/>
          <w:szCs w:val="28"/>
          <w:lang w:val="uk-UA" w:eastAsia="en-US"/>
        </w:rPr>
      </w:pPr>
      <w:r w:rsidRPr="003E5527">
        <w:rPr>
          <w:rFonts w:eastAsia="Calibri"/>
          <w:sz w:val="28"/>
          <w:szCs w:val="28"/>
          <w:lang w:val="uk-UA" w:eastAsia="en-US"/>
        </w:rPr>
        <w:t>координації роботи фахівців щодо надання навчальному колективу та кожному учневі рекомендацій із профілактики шкільної дезадаптації, стійких порушень здоров’я та забезпечення сталого розвитку.</w:t>
      </w:r>
    </w:p>
    <w:p w:rsidR="002711DB" w:rsidRDefault="002711DB" w:rsidP="002711DB">
      <w:pPr>
        <w:tabs>
          <w:tab w:val="left" w:pos="993"/>
        </w:tabs>
        <w:autoSpaceDE w:val="0"/>
        <w:autoSpaceDN w:val="0"/>
        <w:adjustRightInd w:val="0"/>
        <w:ind w:firstLine="709"/>
        <w:jc w:val="both"/>
        <w:rPr>
          <w:rFonts w:eastAsiaTheme="minorHAnsi"/>
          <w:sz w:val="28"/>
          <w:szCs w:val="28"/>
          <w:lang w:val="uk-UA" w:eastAsia="en-US"/>
        </w:rPr>
      </w:pPr>
      <w:r w:rsidRPr="003E5527">
        <w:rPr>
          <w:rFonts w:eastAsiaTheme="minorHAnsi"/>
          <w:iCs/>
          <w:sz w:val="28"/>
          <w:szCs w:val="28"/>
          <w:lang w:val="uk-UA" w:eastAsia="en-US"/>
        </w:rPr>
        <w:t>Завданнями</w:t>
      </w:r>
      <w:r w:rsidRPr="003E5527">
        <w:rPr>
          <w:rFonts w:eastAsiaTheme="minorHAnsi"/>
          <w:sz w:val="28"/>
          <w:szCs w:val="28"/>
          <w:lang w:val="uk-UA" w:eastAsia="en-US"/>
        </w:rPr>
        <w:t xml:space="preserve"> медичної складової супроводу є:</w:t>
      </w:r>
    </w:p>
    <w:p w:rsidR="002711DB" w:rsidRDefault="00F85D29" w:rsidP="002711DB">
      <w:pPr>
        <w:tabs>
          <w:tab w:val="left" w:pos="993"/>
        </w:tabs>
        <w:autoSpaceDE w:val="0"/>
        <w:autoSpaceDN w:val="0"/>
        <w:adjustRightInd w:val="0"/>
        <w:ind w:firstLine="709"/>
        <w:jc w:val="both"/>
        <w:rPr>
          <w:rFonts w:eastAsia="Calibri"/>
          <w:sz w:val="28"/>
          <w:szCs w:val="28"/>
          <w:lang w:val="uk-UA" w:eastAsia="en-US"/>
        </w:rPr>
      </w:pPr>
      <w:r>
        <w:rPr>
          <w:rFonts w:eastAsia="Calibri"/>
          <w:sz w:val="28"/>
          <w:szCs w:val="28"/>
          <w:lang w:val="uk-UA" w:eastAsia="en-US"/>
        </w:rPr>
        <w:t>–</w:t>
      </w:r>
      <w:r w:rsidR="002711DB" w:rsidRPr="003E5527">
        <w:rPr>
          <w:rFonts w:eastAsia="Calibri"/>
          <w:sz w:val="28"/>
          <w:szCs w:val="28"/>
          <w:lang w:val="uk-UA" w:eastAsia="en-US"/>
        </w:rPr>
        <w:t xml:space="preserve"> попередження стійких порушень у стані здоров’я дитини, розвитку хронічної патології та несприятливих змін фізичного розвитку;</w:t>
      </w:r>
    </w:p>
    <w:p w:rsidR="002711DB" w:rsidRPr="003E5527" w:rsidRDefault="00F85D29" w:rsidP="002711DB">
      <w:pPr>
        <w:tabs>
          <w:tab w:val="left" w:pos="993"/>
        </w:tabs>
        <w:autoSpaceDE w:val="0"/>
        <w:autoSpaceDN w:val="0"/>
        <w:adjustRightInd w:val="0"/>
        <w:ind w:firstLine="709"/>
        <w:contextualSpacing/>
        <w:jc w:val="both"/>
        <w:rPr>
          <w:rFonts w:eastAsia="Calibri"/>
          <w:sz w:val="28"/>
          <w:szCs w:val="28"/>
          <w:lang w:val="uk-UA" w:eastAsia="en-US"/>
        </w:rPr>
      </w:pPr>
      <w:r>
        <w:rPr>
          <w:rFonts w:eastAsia="Calibri"/>
          <w:sz w:val="28"/>
          <w:szCs w:val="28"/>
          <w:lang w:val="uk-UA" w:eastAsia="en-US"/>
        </w:rPr>
        <w:lastRenderedPageBreak/>
        <w:t>–</w:t>
      </w:r>
      <w:r w:rsidR="002711DB">
        <w:rPr>
          <w:rFonts w:eastAsia="Calibri"/>
          <w:sz w:val="28"/>
          <w:szCs w:val="28"/>
          <w:lang w:val="uk-UA" w:eastAsia="en-US"/>
        </w:rPr>
        <w:t xml:space="preserve"> </w:t>
      </w:r>
      <w:r w:rsidR="002711DB" w:rsidRPr="003E5527">
        <w:rPr>
          <w:rFonts w:eastAsia="Calibri"/>
          <w:sz w:val="28"/>
          <w:szCs w:val="28"/>
          <w:lang w:val="uk-UA" w:eastAsia="en-US"/>
        </w:rPr>
        <w:t>допомога адміністрації навчального закладу, педагогам та батькам у визначенні чинників ризику (індивідуальних та групових) погіршення здоров’я учнів;</w:t>
      </w:r>
    </w:p>
    <w:p w:rsidR="002711DB" w:rsidRPr="003E5527" w:rsidRDefault="00F85D29" w:rsidP="002711DB">
      <w:pPr>
        <w:tabs>
          <w:tab w:val="left" w:pos="993"/>
        </w:tabs>
        <w:autoSpaceDE w:val="0"/>
        <w:autoSpaceDN w:val="0"/>
        <w:adjustRightInd w:val="0"/>
        <w:ind w:firstLine="709"/>
        <w:contextualSpacing/>
        <w:jc w:val="both"/>
        <w:rPr>
          <w:rFonts w:eastAsia="Calibri"/>
          <w:sz w:val="28"/>
          <w:szCs w:val="28"/>
          <w:lang w:val="uk-UA" w:eastAsia="en-US"/>
        </w:rPr>
      </w:pPr>
      <w:r>
        <w:rPr>
          <w:rFonts w:eastAsia="Calibri"/>
          <w:sz w:val="28"/>
          <w:szCs w:val="28"/>
          <w:lang w:val="uk-UA" w:eastAsia="en-US"/>
        </w:rPr>
        <w:t>–</w:t>
      </w:r>
      <w:r w:rsidR="002711DB" w:rsidRPr="003E5527">
        <w:rPr>
          <w:rFonts w:eastAsia="Calibri"/>
          <w:sz w:val="28"/>
          <w:szCs w:val="28"/>
          <w:lang w:val="uk-UA" w:eastAsia="en-US"/>
        </w:rPr>
        <w:t xml:space="preserve"> гігієнічне забезпечення навчального середовища та освітнього процесу;</w:t>
      </w:r>
    </w:p>
    <w:p w:rsidR="002711DB" w:rsidRPr="003E5527" w:rsidRDefault="00F85D29" w:rsidP="002711DB">
      <w:pPr>
        <w:tabs>
          <w:tab w:val="left" w:pos="993"/>
        </w:tabs>
        <w:autoSpaceDE w:val="0"/>
        <w:autoSpaceDN w:val="0"/>
        <w:adjustRightInd w:val="0"/>
        <w:ind w:firstLine="709"/>
        <w:contextualSpacing/>
        <w:jc w:val="both"/>
        <w:rPr>
          <w:rFonts w:eastAsia="Calibri"/>
          <w:sz w:val="28"/>
          <w:szCs w:val="28"/>
          <w:lang w:val="uk-UA" w:eastAsia="en-US"/>
        </w:rPr>
      </w:pPr>
      <w:r>
        <w:rPr>
          <w:rFonts w:eastAsia="Calibri"/>
          <w:sz w:val="28"/>
          <w:szCs w:val="28"/>
          <w:lang w:val="uk-UA" w:eastAsia="en-US"/>
        </w:rPr>
        <w:t>–</w:t>
      </w:r>
      <w:r w:rsidR="002711DB" w:rsidRPr="003E5527">
        <w:rPr>
          <w:rFonts w:eastAsia="Calibri"/>
          <w:sz w:val="28"/>
          <w:szCs w:val="28"/>
          <w:lang w:val="uk-UA" w:eastAsia="en-US"/>
        </w:rPr>
        <w:t xml:space="preserve"> розвиток здоров’язбережувальних компетентностей учнів, батьків і педагогів.</w:t>
      </w:r>
    </w:p>
    <w:p w:rsidR="002644B3" w:rsidRDefault="002644B3" w:rsidP="002644B3">
      <w:pPr>
        <w:rPr>
          <w:b/>
          <w:color w:val="000000"/>
          <w:sz w:val="28"/>
          <w:szCs w:val="28"/>
          <w:lang w:val="uk-UA"/>
        </w:rPr>
      </w:pPr>
    </w:p>
    <w:p w:rsidR="00684CD9" w:rsidRPr="00983983" w:rsidRDefault="0064787F" w:rsidP="002644B3">
      <w:pPr>
        <w:jc w:val="center"/>
        <w:rPr>
          <w:b/>
          <w:color w:val="000000"/>
          <w:sz w:val="28"/>
          <w:szCs w:val="28"/>
          <w:lang w:val="uk-UA"/>
        </w:rPr>
      </w:pPr>
      <w:r w:rsidRPr="00983983">
        <w:rPr>
          <w:b/>
          <w:color w:val="000000"/>
          <w:sz w:val="28"/>
          <w:szCs w:val="28"/>
          <w:lang w:val="uk-UA"/>
        </w:rPr>
        <w:t xml:space="preserve">СПИСОК ОПУБЛІКОВАНИХ </w:t>
      </w:r>
      <w:r w:rsidR="00F85BDE" w:rsidRPr="00983983">
        <w:rPr>
          <w:b/>
          <w:color w:val="000000"/>
          <w:sz w:val="28"/>
          <w:szCs w:val="28"/>
          <w:lang w:val="uk-UA"/>
        </w:rPr>
        <w:t xml:space="preserve">ПРАЦЬ </w:t>
      </w:r>
      <w:r w:rsidRPr="00983983">
        <w:rPr>
          <w:b/>
          <w:color w:val="000000"/>
          <w:sz w:val="28"/>
          <w:szCs w:val="28"/>
          <w:lang w:val="uk-UA"/>
        </w:rPr>
        <w:t>ЗА ТЕМОЮ ДИСЕРТАЦІЇ</w:t>
      </w:r>
    </w:p>
    <w:p w:rsidR="005D670B" w:rsidRDefault="005D670B" w:rsidP="00D84251">
      <w:pPr>
        <w:ind w:firstLine="709"/>
        <w:jc w:val="both"/>
        <w:rPr>
          <w:bCs/>
          <w:i/>
          <w:color w:val="000000"/>
          <w:sz w:val="28"/>
          <w:szCs w:val="28"/>
          <w:lang w:val="uk-UA"/>
        </w:rPr>
      </w:pPr>
    </w:p>
    <w:p w:rsidR="000D7B77" w:rsidRPr="00983983" w:rsidRDefault="000D7B77" w:rsidP="000414BC">
      <w:pPr>
        <w:pStyle w:val="4"/>
      </w:pPr>
      <w:r w:rsidRPr="00D84251">
        <w:t>Наукові праці, в яких опубліковані основні результати дисертації</w:t>
      </w:r>
    </w:p>
    <w:p w:rsidR="000D7B77" w:rsidRPr="00AC1E30" w:rsidRDefault="000D7B77" w:rsidP="00DD76C3">
      <w:pPr>
        <w:pStyle w:val="a4"/>
        <w:numPr>
          <w:ilvl w:val="0"/>
          <w:numId w:val="13"/>
        </w:numPr>
        <w:tabs>
          <w:tab w:val="left" w:pos="993"/>
        </w:tabs>
        <w:ind w:left="0" w:firstLine="709"/>
        <w:jc w:val="both"/>
        <w:rPr>
          <w:sz w:val="28"/>
          <w:szCs w:val="28"/>
        </w:rPr>
      </w:pPr>
      <w:r w:rsidRPr="00AC1E30">
        <w:rPr>
          <w:sz w:val="28"/>
          <w:szCs w:val="28"/>
        </w:rPr>
        <w:t>Нестеренко</w:t>
      </w:r>
      <w:r>
        <w:rPr>
          <w:sz w:val="28"/>
          <w:szCs w:val="28"/>
          <w:lang w:val="uk-UA"/>
        </w:rPr>
        <w:t> </w:t>
      </w:r>
      <w:r w:rsidRPr="00AC1E30">
        <w:rPr>
          <w:sz w:val="28"/>
          <w:szCs w:val="28"/>
        </w:rPr>
        <w:t>В.Г.</w:t>
      </w:r>
      <w:r>
        <w:rPr>
          <w:sz w:val="28"/>
          <w:szCs w:val="28"/>
          <w:lang w:val="uk-UA"/>
        </w:rPr>
        <w:t xml:space="preserve"> </w:t>
      </w:r>
      <w:r w:rsidRPr="00AC1E30">
        <w:rPr>
          <w:sz w:val="28"/>
          <w:szCs w:val="28"/>
        </w:rPr>
        <w:t xml:space="preserve">Определение влияния </w:t>
      </w:r>
      <w:proofErr w:type="gramStart"/>
      <w:r w:rsidRPr="00AC1E30">
        <w:rPr>
          <w:sz w:val="28"/>
          <w:szCs w:val="28"/>
        </w:rPr>
        <w:t>медико-социальных</w:t>
      </w:r>
      <w:proofErr w:type="gramEnd"/>
      <w:r w:rsidRPr="00AC1E30">
        <w:rPr>
          <w:sz w:val="28"/>
          <w:szCs w:val="28"/>
        </w:rPr>
        <w:t xml:space="preserve"> факторов на формирование здоровья академически способных детей среднего </w:t>
      </w:r>
      <w:r w:rsidRPr="00AC1E30">
        <w:rPr>
          <w:color w:val="000000"/>
          <w:sz w:val="28"/>
          <w:szCs w:val="28"/>
        </w:rPr>
        <w:t>школьного</w:t>
      </w:r>
      <w:r>
        <w:rPr>
          <w:sz w:val="28"/>
          <w:szCs w:val="28"/>
        </w:rPr>
        <w:t xml:space="preserve"> возраста / В.Г.</w:t>
      </w:r>
      <w:r>
        <w:rPr>
          <w:sz w:val="28"/>
          <w:szCs w:val="28"/>
          <w:lang w:val="uk-UA"/>
        </w:rPr>
        <w:t> </w:t>
      </w:r>
      <w:r>
        <w:rPr>
          <w:sz w:val="28"/>
          <w:szCs w:val="28"/>
        </w:rPr>
        <w:t xml:space="preserve">Нестеренко// </w:t>
      </w:r>
      <w:r w:rsidRPr="00AC1E30">
        <w:rPr>
          <w:sz w:val="28"/>
          <w:szCs w:val="28"/>
        </w:rPr>
        <w:t xml:space="preserve">Научный журнал "Власть и общество" – 2016. </w:t>
      </w:r>
      <w:r w:rsidR="00BF5810">
        <w:rPr>
          <w:sz w:val="28"/>
          <w:szCs w:val="28"/>
        </w:rPr>
        <w:t>–</w:t>
      </w:r>
      <w:r w:rsidRPr="00AC1E30">
        <w:rPr>
          <w:sz w:val="28"/>
          <w:szCs w:val="28"/>
        </w:rPr>
        <w:t xml:space="preserve"> №</w:t>
      </w:r>
      <w:r w:rsidR="00DD76C3">
        <w:rPr>
          <w:sz w:val="28"/>
          <w:szCs w:val="28"/>
          <w:lang w:val="en-US"/>
        </w:rPr>
        <w:t> </w:t>
      </w:r>
      <w:r w:rsidRPr="00AC1E30">
        <w:rPr>
          <w:sz w:val="28"/>
          <w:szCs w:val="28"/>
        </w:rPr>
        <w:t>2 (38</w:t>
      </w:r>
      <w:r>
        <w:rPr>
          <w:sz w:val="28"/>
          <w:szCs w:val="28"/>
        </w:rPr>
        <w:t>).</w:t>
      </w:r>
      <w:r>
        <w:rPr>
          <w:sz w:val="28"/>
          <w:szCs w:val="28"/>
          <w:lang w:val="uk-UA"/>
        </w:rPr>
        <w:t xml:space="preserve"> </w:t>
      </w:r>
      <w:r w:rsidR="00BF5810">
        <w:rPr>
          <w:sz w:val="28"/>
          <w:szCs w:val="28"/>
        </w:rPr>
        <w:t>–</w:t>
      </w:r>
      <w:r>
        <w:rPr>
          <w:sz w:val="28"/>
          <w:szCs w:val="28"/>
          <w:lang w:val="uk-UA"/>
        </w:rPr>
        <w:t xml:space="preserve"> </w:t>
      </w:r>
      <w:r>
        <w:rPr>
          <w:sz w:val="28"/>
          <w:szCs w:val="28"/>
        </w:rPr>
        <w:t>С.</w:t>
      </w:r>
      <w:r>
        <w:rPr>
          <w:sz w:val="28"/>
          <w:szCs w:val="28"/>
          <w:lang w:val="uk-UA"/>
        </w:rPr>
        <w:t xml:space="preserve"> </w:t>
      </w:r>
      <w:r w:rsidRPr="00AC1E30">
        <w:rPr>
          <w:sz w:val="28"/>
          <w:szCs w:val="28"/>
        </w:rPr>
        <w:t>159-17</w:t>
      </w:r>
      <w:r>
        <w:rPr>
          <w:sz w:val="28"/>
          <w:szCs w:val="28"/>
          <w:lang w:val="uk-UA"/>
        </w:rPr>
        <w:t>0</w:t>
      </w:r>
      <w:r w:rsidRPr="00AC1E30">
        <w:rPr>
          <w:sz w:val="28"/>
          <w:szCs w:val="28"/>
        </w:rPr>
        <w:t>.</w:t>
      </w:r>
    </w:p>
    <w:p w:rsidR="000D7B77" w:rsidRPr="00536FC7" w:rsidRDefault="000D7B77" w:rsidP="00DD76C3">
      <w:pPr>
        <w:pStyle w:val="a4"/>
        <w:numPr>
          <w:ilvl w:val="0"/>
          <w:numId w:val="13"/>
        </w:numPr>
        <w:tabs>
          <w:tab w:val="left" w:pos="993"/>
        </w:tabs>
        <w:ind w:left="0" w:firstLine="709"/>
        <w:jc w:val="both"/>
        <w:rPr>
          <w:sz w:val="28"/>
          <w:szCs w:val="28"/>
        </w:rPr>
      </w:pPr>
      <w:r>
        <w:rPr>
          <w:sz w:val="28"/>
          <w:szCs w:val="28"/>
          <w:lang w:val="uk-UA"/>
        </w:rPr>
        <w:t>Нестеренко В.Г</w:t>
      </w:r>
      <w:r w:rsidRPr="00536FC7">
        <w:rPr>
          <w:sz w:val="28"/>
          <w:szCs w:val="28"/>
        </w:rPr>
        <w:t xml:space="preserve">. </w:t>
      </w:r>
      <w:proofErr w:type="spellStart"/>
      <w:r w:rsidRPr="00536FC7">
        <w:rPr>
          <w:sz w:val="28"/>
          <w:szCs w:val="28"/>
        </w:rPr>
        <w:t>Вплив</w:t>
      </w:r>
      <w:proofErr w:type="spellEnd"/>
      <w:r w:rsidRPr="00536FC7">
        <w:rPr>
          <w:sz w:val="28"/>
          <w:szCs w:val="28"/>
        </w:rPr>
        <w:t xml:space="preserve"> </w:t>
      </w:r>
      <w:proofErr w:type="spellStart"/>
      <w:r w:rsidRPr="00536FC7">
        <w:rPr>
          <w:sz w:val="28"/>
          <w:szCs w:val="28"/>
        </w:rPr>
        <w:t>фізичної</w:t>
      </w:r>
      <w:proofErr w:type="spellEnd"/>
      <w:r w:rsidRPr="00536FC7">
        <w:rPr>
          <w:sz w:val="28"/>
          <w:szCs w:val="28"/>
        </w:rPr>
        <w:t xml:space="preserve"> </w:t>
      </w:r>
      <w:proofErr w:type="spellStart"/>
      <w:r w:rsidRPr="00536FC7">
        <w:rPr>
          <w:sz w:val="28"/>
          <w:szCs w:val="28"/>
        </w:rPr>
        <w:t>активності</w:t>
      </w:r>
      <w:proofErr w:type="spellEnd"/>
      <w:r w:rsidRPr="00536FC7">
        <w:rPr>
          <w:sz w:val="28"/>
          <w:szCs w:val="28"/>
        </w:rPr>
        <w:t xml:space="preserve"> на </w:t>
      </w:r>
      <w:proofErr w:type="spellStart"/>
      <w:r w:rsidRPr="00536FC7">
        <w:rPr>
          <w:sz w:val="28"/>
          <w:szCs w:val="28"/>
        </w:rPr>
        <w:t>рівень</w:t>
      </w:r>
      <w:proofErr w:type="spellEnd"/>
      <w:r w:rsidRPr="00536FC7">
        <w:rPr>
          <w:sz w:val="28"/>
          <w:szCs w:val="28"/>
        </w:rPr>
        <w:t xml:space="preserve"> </w:t>
      </w:r>
      <w:proofErr w:type="spellStart"/>
      <w:r w:rsidRPr="00536FC7">
        <w:rPr>
          <w:sz w:val="28"/>
          <w:szCs w:val="28"/>
        </w:rPr>
        <w:t>розумової</w:t>
      </w:r>
      <w:proofErr w:type="spellEnd"/>
      <w:r w:rsidRPr="00536FC7">
        <w:rPr>
          <w:sz w:val="28"/>
          <w:szCs w:val="28"/>
        </w:rPr>
        <w:t xml:space="preserve"> </w:t>
      </w:r>
      <w:proofErr w:type="spellStart"/>
      <w:r w:rsidRPr="00536FC7">
        <w:rPr>
          <w:sz w:val="28"/>
          <w:szCs w:val="28"/>
        </w:rPr>
        <w:t>працездатності</w:t>
      </w:r>
      <w:proofErr w:type="spellEnd"/>
      <w:r w:rsidRPr="00536FC7">
        <w:rPr>
          <w:sz w:val="28"/>
          <w:szCs w:val="28"/>
        </w:rPr>
        <w:t xml:space="preserve"> </w:t>
      </w:r>
      <w:proofErr w:type="spellStart"/>
      <w:r w:rsidRPr="00536FC7">
        <w:rPr>
          <w:sz w:val="28"/>
          <w:szCs w:val="28"/>
        </w:rPr>
        <w:t>школярів</w:t>
      </w:r>
      <w:proofErr w:type="spellEnd"/>
      <w:r w:rsidRPr="00536FC7">
        <w:rPr>
          <w:sz w:val="28"/>
          <w:szCs w:val="28"/>
        </w:rPr>
        <w:t xml:space="preserve">, </w:t>
      </w:r>
      <w:proofErr w:type="spellStart"/>
      <w:r w:rsidRPr="00536FC7">
        <w:rPr>
          <w:sz w:val="28"/>
          <w:szCs w:val="28"/>
        </w:rPr>
        <w:t>що</w:t>
      </w:r>
      <w:proofErr w:type="spellEnd"/>
      <w:r w:rsidRPr="00536FC7">
        <w:rPr>
          <w:sz w:val="28"/>
          <w:szCs w:val="28"/>
        </w:rPr>
        <w:t xml:space="preserve"> </w:t>
      </w:r>
      <w:proofErr w:type="spellStart"/>
      <w:r w:rsidRPr="00536FC7">
        <w:rPr>
          <w:sz w:val="28"/>
          <w:szCs w:val="28"/>
        </w:rPr>
        <w:t>навчаються</w:t>
      </w:r>
      <w:proofErr w:type="spellEnd"/>
      <w:r w:rsidRPr="00536FC7">
        <w:rPr>
          <w:sz w:val="28"/>
          <w:szCs w:val="28"/>
        </w:rPr>
        <w:t xml:space="preserve"> за </w:t>
      </w:r>
      <w:proofErr w:type="spellStart"/>
      <w:r w:rsidRPr="00536FC7">
        <w:rPr>
          <w:sz w:val="28"/>
          <w:szCs w:val="28"/>
        </w:rPr>
        <w:t>різними</w:t>
      </w:r>
      <w:proofErr w:type="spellEnd"/>
      <w:r w:rsidRPr="00536FC7">
        <w:rPr>
          <w:sz w:val="28"/>
          <w:szCs w:val="28"/>
        </w:rPr>
        <w:t xml:space="preserve"> </w:t>
      </w:r>
      <w:proofErr w:type="spellStart"/>
      <w:r w:rsidRPr="00536FC7">
        <w:rPr>
          <w:sz w:val="28"/>
          <w:szCs w:val="28"/>
        </w:rPr>
        <w:t>програмами</w:t>
      </w:r>
      <w:proofErr w:type="spellEnd"/>
      <w:r w:rsidRPr="00536FC7">
        <w:rPr>
          <w:sz w:val="28"/>
          <w:szCs w:val="28"/>
        </w:rPr>
        <w:t xml:space="preserve"> </w:t>
      </w:r>
      <w:r>
        <w:rPr>
          <w:sz w:val="28"/>
          <w:szCs w:val="28"/>
          <w:lang w:val="uk-UA"/>
        </w:rPr>
        <w:t>/</w:t>
      </w:r>
      <w:r w:rsidRPr="00536FC7">
        <w:rPr>
          <w:spacing w:val="-10"/>
          <w:sz w:val="28"/>
          <w:szCs w:val="28"/>
        </w:rPr>
        <w:t>Г.М.</w:t>
      </w:r>
      <w:r>
        <w:rPr>
          <w:spacing w:val="-10"/>
          <w:sz w:val="28"/>
          <w:szCs w:val="28"/>
          <w:lang w:val="uk-UA"/>
        </w:rPr>
        <w:t> </w:t>
      </w:r>
      <w:r w:rsidRPr="00536FC7">
        <w:rPr>
          <w:spacing w:val="-10"/>
          <w:sz w:val="28"/>
          <w:szCs w:val="28"/>
        </w:rPr>
        <w:t>Даниленко, В.Г.</w:t>
      </w:r>
      <w:r>
        <w:rPr>
          <w:spacing w:val="-10"/>
          <w:sz w:val="28"/>
          <w:szCs w:val="28"/>
          <w:lang w:val="uk-UA"/>
        </w:rPr>
        <w:t> </w:t>
      </w:r>
      <w:r w:rsidRPr="00536FC7">
        <w:rPr>
          <w:spacing w:val="-10"/>
          <w:sz w:val="28"/>
          <w:szCs w:val="28"/>
        </w:rPr>
        <w:t>Нес</w:t>
      </w:r>
      <w:r w:rsidR="00BA76CC">
        <w:rPr>
          <w:spacing w:val="-10"/>
          <w:sz w:val="28"/>
          <w:szCs w:val="28"/>
        </w:rPr>
        <w:t>теренко// Современная педиатрия</w:t>
      </w:r>
      <w:r w:rsidR="00BA76CC" w:rsidRPr="00BA76CC">
        <w:rPr>
          <w:spacing w:val="-10"/>
          <w:sz w:val="28"/>
          <w:szCs w:val="28"/>
        </w:rPr>
        <w:t xml:space="preserve"> </w:t>
      </w:r>
      <w:r w:rsidRPr="00536FC7">
        <w:rPr>
          <w:spacing w:val="-10"/>
          <w:sz w:val="28"/>
          <w:szCs w:val="28"/>
        </w:rPr>
        <w:t>– 2016. – №8. – С.</w:t>
      </w:r>
      <w:r w:rsidR="00BF5810">
        <w:rPr>
          <w:spacing w:val="-10"/>
          <w:sz w:val="28"/>
          <w:szCs w:val="28"/>
          <w:lang w:val="uk-UA"/>
        </w:rPr>
        <w:t xml:space="preserve"> </w:t>
      </w:r>
      <w:r w:rsidRPr="00536FC7">
        <w:rPr>
          <w:spacing w:val="-10"/>
          <w:sz w:val="28"/>
          <w:szCs w:val="28"/>
        </w:rPr>
        <w:t>55</w:t>
      </w:r>
      <w:r w:rsidR="00BA76CC" w:rsidRPr="00BA76CC">
        <w:rPr>
          <w:spacing w:val="-10"/>
          <w:sz w:val="28"/>
          <w:szCs w:val="28"/>
        </w:rPr>
        <w:t>-</w:t>
      </w:r>
      <w:r w:rsidRPr="00536FC7">
        <w:rPr>
          <w:spacing w:val="-10"/>
          <w:sz w:val="28"/>
          <w:szCs w:val="28"/>
        </w:rPr>
        <w:t>58.</w:t>
      </w:r>
      <w:r w:rsidRPr="00536FC7">
        <w:rPr>
          <w:spacing w:val="-10"/>
          <w:sz w:val="28"/>
          <w:szCs w:val="28"/>
          <w:lang w:val="uk-UA"/>
        </w:rPr>
        <w:t xml:space="preserve"> (</w:t>
      </w:r>
      <w:r w:rsidRPr="00536FC7">
        <w:rPr>
          <w:rFonts w:eastAsia="SimSun"/>
          <w:i/>
          <w:sz w:val="28"/>
          <w:szCs w:val="28"/>
          <w:lang w:val="uk-UA"/>
        </w:rPr>
        <w:t>Дисертантом проведено аналіз літератури, роботу зі школярами, статистичний аналіз даних, оформлення статті</w:t>
      </w:r>
      <w:r w:rsidRPr="00536FC7">
        <w:rPr>
          <w:rFonts w:eastAsia="SimSun"/>
          <w:sz w:val="28"/>
          <w:szCs w:val="28"/>
          <w:lang w:val="uk-UA"/>
        </w:rPr>
        <w:t>).</w:t>
      </w:r>
    </w:p>
    <w:p w:rsidR="000D7B77" w:rsidRPr="00AC1E30" w:rsidRDefault="000D7B77" w:rsidP="00DD76C3">
      <w:pPr>
        <w:pStyle w:val="a4"/>
        <w:numPr>
          <w:ilvl w:val="0"/>
          <w:numId w:val="13"/>
        </w:numPr>
        <w:tabs>
          <w:tab w:val="left" w:pos="993"/>
        </w:tabs>
        <w:ind w:left="0" w:firstLine="709"/>
        <w:jc w:val="both"/>
        <w:rPr>
          <w:color w:val="000000"/>
          <w:sz w:val="28"/>
          <w:szCs w:val="28"/>
        </w:rPr>
      </w:pPr>
      <w:r>
        <w:rPr>
          <w:color w:val="000000"/>
          <w:sz w:val="28"/>
          <w:szCs w:val="28"/>
        </w:rPr>
        <w:t>Нестеренко</w:t>
      </w:r>
      <w:r>
        <w:rPr>
          <w:color w:val="000000"/>
          <w:sz w:val="28"/>
          <w:szCs w:val="28"/>
          <w:lang w:val="uk-UA"/>
        </w:rPr>
        <w:t> </w:t>
      </w:r>
      <w:r>
        <w:rPr>
          <w:color w:val="000000"/>
          <w:sz w:val="28"/>
          <w:szCs w:val="28"/>
        </w:rPr>
        <w:t>В.Г</w:t>
      </w:r>
      <w:r w:rsidRPr="00AC1E30">
        <w:rPr>
          <w:color w:val="000000"/>
          <w:sz w:val="28"/>
          <w:szCs w:val="28"/>
        </w:rPr>
        <w:t xml:space="preserve">. </w:t>
      </w:r>
      <w:proofErr w:type="spellStart"/>
      <w:r w:rsidRPr="00AC1E30">
        <w:rPr>
          <w:color w:val="000000"/>
          <w:sz w:val="28"/>
          <w:szCs w:val="28"/>
        </w:rPr>
        <w:t>Гендерні</w:t>
      </w:r>
      <w:proofErr w:type="spellEnd"/>
      <w:r w:rsidRPr="00AC1E30">
        <w:rPr>
          <w:color w:val="000000"/>
          <w:sz w:val="28"/>
          <w:szCs w:val="28"/>
        </w:rPr>
        <w:t xml:space="preserve"> </w:t>
      </w:r>
      <w:proofErr w:type="spellStart"/>
      <w:r w:rsidRPr="00AC1E30">
        <w:rPr>
          <w:color w:val="000000"/>
          <w:sz w:val="28"/>
          <w:szCs w:val="28"/>
        </w:rPr>
        <w:t>особливості</w:t>
      </w:r>
      <w:proofErr w:type="spellEnd"/>
      <w:r w:rsidRPr="00AC1E30">
        <w:rPr>
          <w:color w:val="000000"/>
          <w:sz w:val="28"/>
          <w:szCs w:val="28"/>
        </w:rPr>
        <w:t xml:space="preserve"> характеру </w:t>
      </w:r>
      <w:proofErr w:type="spellStart"/>
      <w:r w:rsidRPr="00AC1E30">
        <w:rPr>
          <w:color w:val="000000"/>
          <w:sz w:val="28"/>
          <w:szCs w:val="28"/>
        </w:rPr>
        <w:t>навчальної</w:t>
      </w:r>
      <w:proofErr w:type="spellEnd"/>
      <w:r w:rsidRPr="00AC1E30">
        <w:rPr>
          <w:color w:val="000000"/>
          <w:sz w:val="28"/>
          <w:szCs w:val="28"/>
        </w:rPr>
        <w:t xml:space="preserve"> </w:t>
      </w:r>
      <w:proofErr w:type="spellStart"/>
      <w:r w:rsidRPr="00AC1E30">
        <w:rPr>
          <w:color w:val="000000"/>
          <w:sz w:val="28"/>
          <w:szCs w:val="28"/>
        </w:rPr>
        <w:t>діяльності</w:t>
      </w:r>
      <w:proofErr w:type="spellEnd"/>
      <w:r w:rsidRPr="00AC1E30">
        <w:rPr>
          <w:color w:val="000000"/>
          <w:sz w:val="28"/>
          <w:szCs w:val="28"/>
        </w:rPr>
        <w:t xml:space="preserve"> з </w:t>
      </w:r>
      <w:proofErr w:type="spellStart"/>
      <w:r w:rsidRPr="00AC1E30">
        <w:rPr>
          <w:color w:val="000000"/>
          <w:sz w:val="28"/>
          <w:szCs w:val="28"/>
        </w:rPr>
        <w:t>урахуванням</w:t>
      </w:r>
      <w:proofErr w:type="spellEnd"/>
      <w:r w:rsidRPr="00AC1E30">
        <w:rPr>
          <w:color w:val="000000"/>
          <w:sz w:val="28"/>
          <w:szCs w:val="28"/>
        </w:rPr>
        <w:t xml:space="preserve"> </w:t>
      </w:r>
      <w:proofErr w:type="spellStart"/>
      <w:r w:rsidRPr="00AC1E30">
        <w:rPr>
          <w:color w:val="000000"/>
          <w:sz w:val="28"/>
          <w:szCs w:val="28"/>
        </w:rPr>
        <w:t>фізичної</w:t>
      </w:r>
      <w:proofErr w:type="spellEnd"/>
      <w:r w:rsidRPr="00AC1E30">
        <w:rPr>
          <w:color w:val="000000"/>
          <w:sz w:val="28"/>
          <w:szCs w:val="28"/>
        </w:rPr>
        <w:t xml:space="preserve"> </w:t>
      </w:r>
      <w:proofErr w:type="spellStart"/>
      <w:r w:rsidRPr="00AC1E30">
        <w:rPr>
          <w:color w:val="000000"/>
          <w:sz w:val="28"/>
          <w:szCs w:val="28"/>
        </w:rPr>
        <w:t>активності</w:t>
      </w:r>
      <w:proofErr w:type="spellEnd"/>
      <w:r w:rsidRPr="00AC1E30">
        <w:rPr>
          <w:color w:val="000000"/>
          <w:sz w:val="28"/>
          <w:szCs w:val="28"/>
        </w:rPr>
        <w:t xml:space="preserve"> /Г.М.</w:t>
      </w:r>
      <w:r>
        <w:rPr>
          <w:color w:val="000000"/>
          <w:sz w:val="28"/>
          <w:szCs w:val="28"/>
          <w:lang w:val="uk-UA"/>
        </w:rPr>
        <w:t> </w:t>
      </w:r>
      <w:r w:rsidRPr="00AC1E30">
        <w:rPr>
          <w:color w:val="000000"/>
          <w:sz w:val="28"/>
          <w:szCs w:val="28"/>
        </w:rPr>
        <w:t xml:space="preserve">Даниленко, </w:t>
      </w:r>
      <w:r w:rsidRPr="00AC1E30">
        <w:rPr>
          <w:spacing w:val="-10"/>
          <w:sz w:val="28"/>
          <w:szCs w:val="28"/>
        </w:rPr>
        <w:t>В.Г.</w:t>
      </w:r>
      <w:r>
        <w:rPr>
          <w:spacing w:val="-10"/>
          <w:sz w:val="28"/>
          <w:szCs w:val="28"/>
          <w:lang w:val="uk-UA"/>
        </w:rPr>
        <w:t> </w:t>
      </w:r>
      <w:r w:rsidRPr="00AC1E30">
        <w:rPr>
          <w:spacing w:val="-10"/>
          <w:sz w:val="28"/>
          <w:szCs w:val="28"/>
        </w:rPr>
        <w:t xml:space="preserve">Нестеренко// </w:t>
      </w:r>
      <w:proofErr w:type="gramStart"/>
      <w:r w:rsidRPr="00AC1E30">
        <w:rPr>
          <w:spacing w:val="-10"/>
          <w:sz w:val="28"/>
          <w:szCs w:val="28"/>
        </w:rPr>
        <w:t>В</w:t>
      </w:r>
      <w:proofErr w:type="gramEnd"/>
      <w:r w:rsidRPr="00AC1E30">
        <w:rPr>
          <w:spacing w:val="-10"/>
          <w:sz w:val="28"/>
          <w:szCs w:val="28"/>
        </w:rPr>
        <w:t xml:space="preserve">існик проблем </w:t>
      </w:r>
      <w:proofErr w:type="spellStart"/>
      <w:r w:rsidRPr="00AC1E30">
        <w:rPr>
          <w:spacing w:val="-10"/>
          <w:sz w:val="28"/>
          <w:szCs w:val="28"/>
        </w:rPr>
        <w:t>біології</w:t>
      </w:r>
      <w:proofErr w:type="spellEnd"/>
      <w:r w:rsidRPr="00AC1E30">
        <w:rPr>
          <w:spacing w:val="-10"/>
          <w:sz w:val="28"/>
          <w:szCs w:val="28"/>
        </w:rPr>
        <w:t xml:space="preserve"> і </w:t>
      </w:r>
      <w:r w:rsidR="00BA76CC">
        <w:rPr>
          <w:spacing w:val="-10"/>
          <w:sz w:val="28"/>
          <w:szCs w:val="28"/>
        </w:rPr>
        <w:t>медицини</w:t>
      </w:r>
      <w:r w:rsidRPr="00AC1E30">
        <w:rPr>
          <w:spacing w:val="-10"/>
          <w:sz w:val="28"/>
          <w:szCs w:val="28"/>
        </w:rPr>
        <w:t xml:space="preserve"> – 2017. – </w:t>
      </w:r>
      <w:proofErr w:type="spellStart"/>
      <w:r w:rsidRPr="00AC1E30">
        <w:rPr>
          <w:spacing w:val="-10"/>
          <w:sz w:val="28"/>
          <w:szCs w:val="28"/>
        </w:rPr>
        <w:t>Вип</w:t>
      </w:r>
      <w:proofErr w:type="spellEnd"/>
      <w:r w:rsidRPr="00AC1E30">
        <w:rPr>
          <w:spacing w:val="-10"/>
          <w:sz w:val="28"/>
          <w:szCs w:val="28"/>
        </w:rPr>
        <w:t>. 2 (136) – С.</w:t>
      </w:r>
      <w:r w:rsidR="00BF5810">
        <w:rPr>
          <w:spacing w:val="-10"/>
          <w:sz w:val="28"/>
          <w:szCs w:val="28"/>
          <w:lang w:val="uk-UA"/>
        </w:rPr>
        <w:t xml:space="preserve"> </w:t>
      </w:r>
      <w:r w:rsidRPr="00AC1E30">
        <w:rPr>
          <w:spacing w:val="-10"/>
          <w:sz w:val="28"/>
          <w:szCs w:val="28"/>
        </w:rPr>
        <w:t>65-70.</w:t>
      </w:r>
      <w:r w:rsidRPr="005E4E61">
        <w:rPr>
          <w:rFonts w:eastAsia="SimSun"/>
          <w:i/>
          <w:sz w:val="28"/>
          <w:szCs w:val="28"/>
          <w:lang w:val="uk-UA"/>
        </w:rPr>
        <w:t xml:space="preserve"> </w:t>
      </w:r>
      <w:r>
        <w:rPr>
          <w:rFonts w:eastAsia="SimSun"/>
          <w:i/>
          <w:sz w:val="28"/>
          <w:szCs w:val="28"/>
          <w:lang w:val="uk-UA"/>
        </w:rPr>
        <w:t>(</w:t>
      </w:r>
      <w:r w:rsidRPr="005E4E61">
        <w:rPr>
          <w:rFonts w:eastAsia="SimSun"/>
          <w:i/>
          <w:sz w:val="28"/>
          <w:szCs w:val="28"/>
          <w:lang w:val="uk-UA"/>
        </w:rPr>
        <w:t>Дисертантом проведено аналіз літератури, роботу з</w:t>
      </w:r>
      <w:r>
        <w:rPr>
          <w:rFonts w:eastAsia="SimSun"/>
          <w:i/>
          <w:sz w:val="28"/>
          <w:szCs w:val="28"/>
          <w:lang w:val="uk-UA"/>
        </w:rPr>
        <w:t xml:space="preserve"> анкетними даними</w:t>
      </w:r>
      <w:r w:rsidRPr="005E4E61">
        <w:rPr>
          <w:rFonts w:eastAsia="SimSun"/>
          <w:i/>
          <w:sz w:val="28"/>
          <w:szCs w:val="28"/>
          <w:lang w:val="uk-UA"/>
        </w:rPr>
        <w:t>, статистичний аналіз даних, оформлення статті</w:t>
      </w:r>
      <w:r w:rsidRPr="005E4E61">
        <w:rPr>
          <w:rFonts w:eastAsia="SimSun"/>
          <w:sz w:val="28"/>
          <w:szCs w:val="28"/>
          <w:lang w:val="uk-UA"/>
        </w:rPr>
        <w:t>).</w:t>
      </w:r>
    </w:p>
    <w:p w:rsidR="000D7B77" w:rsidRPr="00AC1E30" w:rsidRDefault="000D7B77" w:rsidP="00DD76C3">
      <w:pPr>
        <w:pStyle w:val="a4"/>
        <w:numPr>
          <w:ilvl w:val="0"/>
          <w:numId w:val="13"/>
        </w:numPr>
        <w:tabs>
          <w:tab w:val="left" w:pos="993"/>
        </w:tabs>
        <w:ind w:left="0" w:firstLine="709"/>
        <w:jc w:val="both"/>
        <w:rPr>
          <w:color w:val="000000"/>
          <w:sz w:val="28"/>
          <w:szCs w:val="28"/>
        </w:rPr>
      </w:pPr>
      <w:r>
        <w:rPr>
          <w:sz w:val="28"/>
          <w:szCs w:val="28"/>
          <w:lang w:val="uk-UA"/>
        </w:rPr>
        <w:t>Нестеренко В.Г</w:t>
      </w:r>
      <w:r w:rsidRPr="00AC1E30">
        <w:rPr>
          <w:sz w:val="28"/>
          <w:szCs w:val="28"/>
        </w:rPr>
        <w:t>. Медико-социальные особенности адаптации академически способных учащихся к условиям школьной среды /Г.Н.</w:t>
      </w:r>
      <w:r>
        <w:rPr>
          <w:sz w:val="28"/>
          <w:szCs w:val="28"/>
          <w:lang w:val="uk-UA"/>
        </w:rPr>
        <w:t> </w:t>
      </w:r>
      <w:r w:rsidRPr="00AC1E30">
        <w:rPr>
          <w:sz w:val="28"/>
          <w:szCs w:val="28"/>
        </w:rPr>
        <w:t>Даниленко, В.Г.</w:t>
      </w:r>
      <w:r>
        <w:rPr>
          <w:sz w:val="28"/>
          <w:szCs w:val="28"/>
          <w:lang w:val="uk-UA"/>
        </w:rPr>
        <w:t> </w:t>
      </w:r>
      <w:r w:rsidRPr="00AC1E30">
        <w:rPr>
          <w:sz w:val="28"/>
          <w:szCs w:val="28"/>
        </w:rPr>
        <w:t>Нестеренко// Здоровье и ок</w:t>
      </w:r>
      <w:r w:rsidR="00BA76CC">
        <w:rPr>
          <w:sz w:val="28"/>
          <w:szCs w:val="28"/>
        </w:rPr>
        <w:t>ружающая среда: сб. науч. работ</w:t>
      </w:r>
      <w:r w:rsidRPr="00AC1E30">
        <w:rPr>
          <w:sz w:val="28"/>
          <w:szCs w:val="28"/>
        </w:rPr>
        <w:t xml:space="preserve"> – Минск, 2017. – Т</w:t>
      </w:r>
      <w:r w:rsidR="00744D3B">
        <w:rPr>
          <w:sz w:val="28"/>
          <w:szCs w:val="28"/>
          <w:lang w:val="uk-UA"/>
        </w:rPr>
        <w:t>ом</w:t>
      </w:r>
      <w:r w:rsidRPr="00AC1E30">
        <w:rPr>
          <w:sz w:val="28"/>
          <w:szCs w:val="28"/>
        </w:rPr>
        <w:t xml:space="preserve"> 1. – С.</w:t>
      </w:r>
      <w:r w:rsidR="005B1E8D" w:rsidRPr="005B1E8D">
        <w:rPr>
          <w:sz w:val="28"/>
          <w:szCs w:val="28"/>
        </w:rPr>
        <w:t xml:space="preserve"> </w:t>
      </w:r>
      <w:r w:rsidRPr="00AC1E30">
        <w:rPr>
          <w:sz w:val="28"/>
          <w:szCs w:val="28"/>
        </w:rPr>
        <w:t>194-197.</w:t>
      </w:r>
      <w:r w:rsidRPr="005E4E61">
        <w:rPr>
          <w:rFonts w:eastAsia="SimSun"/>
          <w:i/>
          <w:sz w:val="28"/>
          <w:szCs w:val="28"/>
          <w:lang w:val="uk-UA"/>
        </w:rPr>
        <w:t xml:space="preserve"> </w:t>
      </w:r>
      <w:r>
        <w:rPr>
          <w:rFonts w:eastAsia="SimSun"/>
          <w:i/>
          <w:sz w:val="28"/>
          <w:szCs w:val="28"/>
          <w:lang w:val="uk-UA"/>
        </w:rPr>
        <w:t>(</w:t>
      </w:r>
      <w:r w:rsidRPr="005E4E61">
        <w:rPr>
          <w:rFonts w:eastAsia="SimSun"/>
          <w:i/>
          <w:sz w:val="28"/>
          <w:szCs w:val="28"/>
          <w:lang w:val="uk-UA"/>
        </w:rPr>
        <w:t xml:space="preserve">Дисертантом проведено аналіз літератури, </w:t>
      </w:r>
      <w:r>
        <w:rPr>
          <w:rFonts w:eastAsia="SimSun"/>
          <w:i/>
          <w:sz w:val="28"/>
          <w:szCs w:val="28"/>
          <w:lang w:val="uk-UA"/>
        </w:rPr>
        <w:t>розробка анкет,</w:t>
      </w:r>
      <w:r w:rsidRPr="005E4E61">
        <w:rPr>
          <w:rFonts w:eastAsia="SimSun"/>
          <w:i/>
          <w:sz w:val="28"/>
          <w:szCs w:val="28"/>
          <w:lang w:val="uk-UA"/>
        </w:rPr>
        <w:t xml:space="preserve"> статистичний аналіз даних, оформлення статті</w:t>
      </w:r>
      <w:r w:rsidRPr="005E4E61">
        <w:rPr>
          <w:rFonts w:eastAsia="SimSun"/>
          <w:sz w:val="28"/>
          <w:szCs w:val="28"/>
          <w:lang w:val="uk-UA"/>
        </w:rPr>
        <w:t>).</w:t>
      </w:r>
    </w:p>
    <w:p w:rsidR="000D7B77" w:rsidRPr="00AC1E30" w:rsidRDefault="000D7B77" w:rsidP="00DD76C3">
      <w:pPr>
        <w:pStyle w:val="a4"/>
        <w:numPr>
          <w:ilvl w:val="0"/>
          <w:numId w:val="13"/>
        </w:numPr>
        <w:tabs>
          <w:tab w:val="left" w:pos="993"/>
        </w:tabs>
        <w:ind w:left="0" w:firstLine="709"/>
        <w:jc w:val="both"/>
        <w:rPr>
          <w:rFonts w:eastAsiaTheme="minorHAnsi"/>
          <w:sz w:val="28"/>
          <w:szCs w:val="28"/>
        </w:rPr>
      </w:pPr>
      <w:r>
        <w:rPr>
          <w:rFonts w:eastAsiaTheme="minorHAnsi"/>
          <w:sz w:val="28"/>
          <w:szCs w:val="28"/>
          <w:lang w:val="uk-UA"/>
        </w:rPr>
        <w:t>Нестеренко В.Г.</w:t>
      </w:r>
      <w:r w:rsidRPr="00AC1E30">
        <w:rPr>
          <w:rFonts w:eastAsiaTheme="minorHAnsi"/>
          <w:sz w:val="28"/>
          <w:szCs w:val="28"/>
        </w:rPr>
        <w:t xml:space="preserve"> Роль </w:t>
      </w:r>
      <w:proofErr w:type="spellStart"/>
      <w:r w:rsidRPr="00AC1E30">
        <w:rPr>
          <w:rFonts w:eastAsiaTheme="minorHAnsi"/>
          <w:sz w:val="28"/>
          <w:szCs w:val="28"/>
        </w:rPr>
        <w:t>фізичної</w:t>
      </w:r>
      <w:proofErr w:type="spellEnd"/>
      <w:r w:rsidRPr="00AC1E30">
        <w:rPr>
          <w:rFonts w:eastAsiaTheme="minorHAnsi"/>
          <w:sz w:val="28"/>
          <w:szCs w:val="28"/>
        </w:rPr>
        <w:t xml:space="preserve"> </w:t>
      </w:r>
      <w:proofErr w:type="spellStart"/>
      <w:r w:rsidRPr="00AC1E30">
        <w:rPr>
          <w:rFonts w:eastAsiaTheme="minorHAnsi"/>
          <w:sz w:val="28"/>
          <w:szCs w:val="28"/>
        </w:rPr>
        <w:t>активності</w:t>
      </w:r>
      <w:proofErr w:type="spellEnd"/>
      <w:r w:rsidRPr="00AC1E30">
        <w:rPr>
          <w:rFonts w:eastAsiaTheme="minorHAnsi"/>
          <w:sz w:val="28"/>
          <w:szCs w:val="28"/>
        </w:rPr>
        <w:t xml:space="preserve"> у </w:t>
      </w:r>
      <w:proofErr w:type="spellStart"/>
      <w:r w:rsidRPr="00AC1E30">
        <w:rPr>
          <w:rFonts w:eastAsiaTheme="minorHAnsi"/>
          <w:sz w:val="28"/>
          <w:szCs w:val="28"/>
        </w:rPr>
        <w:t>повсякденному</w:t>
      </w:r>
      <w:proofErr w:type="spellEnd"/>
      <w:r w:rsidRPr="00AC1E30">
        <w:rPr>
          <w:rFonts w:eastAsiaTheme="minorHAnsi"/>
          <w:sz w:val="28"/>
          <w:szCs w:val="28"/>
        </w:rPr>
        <w:t xml:space="preserve"> </w:t>
      </w:r>
      <w:proofErr w:type="spellStart"/>
      <w:r w:rsidRPr="00AC1E30">
        <w:rPr>
          <w:rFonts w:eastAsiaTheme="minorHAnsi"/>
          <w:sz w:val="28"/>
          <w:szCs w:val="28"/>
        </w:rPr>
        <w:t>житті</w:t>
      </w:r>
      <w:proofErr w:type="spellEnd"/>
      <w:r w:rsidRPr="00AC1E30">
        <w:rPr>
          <w:rFonts w:eastAsiaTheme="minorHAnsi"/>
          <w:sz w:val="28"/>
          <w:szCs w:val="28"/>
        </w:rPr>
        <w:t xml:space="preserve"> </w:t>
      </w:r>
      <w:proofErr w:type="spellStart"/>
      <w:r w:rsidRPr="00AC1E30">
        <w:rPr>
          <w:rFonts w:eastAsiaTheme="minorHAnsi"/>
          <w:sz w:val="28"/>
          <w:szCs w:val="28"/>
        </w:rPr>
        <w:t>сучасних</w:t>
      </w:r>
      <w:proofErr w:type="spellEnd"/>
      <w:r w:rsidRPr="00AC1E30">
        <w:rPr>
          <w:rFonts w:eastAsiaTheme="minorHAnsi"/>
          <w:sz w:val="28"/>
          <w:szCs w:val="28"/>
        </w:rPr>
        <w:t xml:space="preserve"> </w:t>
      </w:r>
      <w:proofErr w:type="spellStart"/>
      <w:r w:rsidRPr="00AC1E30">
        <w:rPr>
          <w:rFonts w:eastAsiaTheme="minorHAnsi"/>
          <w:sz w:val="28"/>
          <w:szCs w:val="28"/>
        </w:rPr>
        <w:t>школярів</w:t>
      </w:r>
      <w:proofErr w:type="spellEnd"/>
      <w:r w:rsidRPr="00AC1E30">
        <w:rPr>
          <w:rFonts w:eastAsiaTheme="minorHAnsi"/>
          <w:sz w:val="28"/>
          <w:szCs w:val="28"/>
        </w:rPr>
        <w:t xml:space="preserve">, </w:t>
      </w:r>
      <w:proofErr w:type="spellStart"/>
      <w:r w:rsidRPr="00AC1E30">
        <w:rPr>
          <w:rFonts w:eastAsiaTheme="minorHAnsi"/>
          <w:sz w:val="28"/>
          <w:szCs w:val="28"/>
        </w:rPr>
        <w:t>що</w:t>
      </w:r>
      <w:proofErr w:type="spellEnd"/>
      <w:r w:rsidRPr="00AC1E30">
        <w:rPr>
          <w:rFonts w:eastAsiaTheme="minorHAnsi"/>
          <w:sz w:val="28"/>
          <w:szCs w:val="28"/>
        </w:rPr>
        <w:t xml:space="preserve"> </w:t>
      </w:r>
      <w:proofErr w:type="spellStart"/>
      <w:r w:rsidRPr="00AC1E30">
        <w:rPr>
          <w:rFonts w:eastAsiaTheme="minorHAnsi"/>
          <w:sz w:val="28"/>
          <w:szCs w:val="28"/>
        </w:rPr>
        <w:t>навчаються</w:t>
      </w:r>
      <w:proofErr w:type="spellEnd"/>
      <w:r w:rsidRPr="00AC1E30">
        <w:rPr>
          <w:rFonts w:eastAsiaTheme="minorHAnsi"/>
          <w:sz w:val="28"/>
          <w:szCs w:val="28"/>
        </w:rPr>
        <w:t xml:space="preserve"> за </w:t>
      </w:r>
      <w:proofErr w:type="spellStart"/>
      <w:r w:rsidRPr="00AC1E30">
        <w:rPr>
          <w:rFonts w:eastAsiaTheme="minorHAnsi"/>
          <w:sz w:val="28"/>
          <w:szCs w:val="28"/>
        </w:rPr>
        <w:t>різними</w:t>
      </w:r>
      <w:proofErr w:type="spellEnd"/>
      <w:r w:rsidRPr="00AC1E30">
        <w:rPr>
          <w:rFonts w:eastAsiaTheme="minorHAnsi"/>
          <w:sz w:val="28"/>
          <w:szCs w:val="28"/>
        </w:rPr>
        <w:t xml:space="preserve"> </w:t>
      </w:r>
      <w:proofErr w:type="spellStart"/>
      <w:r w:rsidRPr="00AC1E30">
        <w:rPr>
          <w:rFonts w:eastAsiaTheme="minorHAnsi"/>
          <w:sz w:val="28"/>
          <w:szCs w:val="28"/>
        </w:rPr>
        <w:t>програмами</w:t>
      </w:r>
      <w:proofErr w:type="spellEnd"/>
      <w:r w:rsidRPr="00AC1E30">
        <w:rPr>
          <w:rFonts w:eastAsiaTheme="minorHAnsi"/>
          <w:sz w:val="28"/>
          <w:szCs w:val="28"/>
        </w:rPr>
        <w:t xml:space="preserve"> </w:t>
      </w:r>
      <w:proofErr w:type="spellStart"/>
      <w:r w:rsidRPr="00AC1E30">
        <w:rPr>
          <w:rFonts w:eastAsiaTheme="minorHAnsi"/>
          <w:sz w:val="28"/>
          <w:szCs w:val="28"/>
        </w:rPr>
        <w:t>навчання</w:t>
      </w:r>
      <w:proofErr w:type="spellEnd"/>
      <w:r w:rsidRPr="00AC1E30">
        <w:rPr>
          <w:rFonts w:eastAsiaTheme="minorHAnsi"/>
          <w:sz w:val="28"/>
          <w:szCs w:val="28"/>
        </w:rPr>
        <w:t>. /</w:t>
      </w:r>
      <w:r>
        <w:rPr>
          <w:rFonts w:eastAsiaTheme="minorHAnsi"/>
          <w:sz w:val="28"/>
          <w:szCs w:val="28"/>
        </w:rPr>
        <w:t>Г.</w:t>
      </w:r>
      <w:r w:rsidRPr="00AC1E30">
        <w:rPr>
          <w:rFonts w:eastAsiaTheme="minorHAnsi"/>
          <w:sz w:val="28"/>
          <w:szCs w:val="28"/>
        </w:rPr>
        <w:t>М.</w:t>
      </w:r>
      <w:r>
        <w:rPr>
          <w:rFonts w:eastAsiaTheme="minorHAnsi"/>
          <w:sz w:val="28"/>
          <w:szCs w:val="28"/>
          <w:lang w:val="uk-UA"/>
        </w:rPr>
        <w:t> </w:t>
      </w:r>
      <w:r>
        <w:rPr>
          <w:rFonts w:eastAsiaTheme="minorHAnsi"/>
          <w:sz w:val="28"/>
          <w:szCs w:val="28"/>
        </w:rPr>
        <w:t>Даниленко, Г.Л. </w:t>
      </w:r>
      <w:proofErr w:type="spellStart"/>
      <w:r>
        <w:rPr>
          <w:rFonts w:eastAsiaTheme="minorHAnsi"/>
          <w:sz w:val="28"/>
          <w:szCs w:val="28"/>
        </w:rPr>
        <w:t>Нікуліна</w:t>
      </w:r>
      <w:proofErr w:type="spellEnd"/>
      <w:r>
        <w:rPr>
          <w:rFonts w:eastAsiaTheme="minorHAnsi"/>
          <w:sz w:val="28"/>
          <w:szCs w:val="28"/>
        </w:rPr>
        <w:t>, В.</w:t>
      </w:r>
      <w:r w:rsidRPr="00AC1E30">
        <w:rPr>
          <w:rFonts w:eastAsiaTheme="minorHAnsi"/>
          <w:sz w:val="28"/>
          <w:szCs w:val="28"/>
        </w:rPr>
        <w:t>Г.</w:t>
      </w:r>
      <w:r>
        <w:rPr>
          <w:rFonts w:eastAsiaTheme="minorHAnsi"/>
          <w:sz w:val="28"/>
          <w:szCs w:val="28"/>
          <w:lang w:val="uk-UA"/>
        </w:rPr>
        <w:t> </w:t>
      </w:r>
      <w:r w:rsidRPr="00AC1E30">
        <w:rPr>
          <w:rFonts w:eastAsiaTheme="minorHAnsi"/>
          <w:sz w:val="28"/>
          <w:szCs w:val="28"/>
        </w:rPr>
        <w:t>Нестеренко//</w:t>
      </w:r>
      <w:r>
        <w:rPr>
          <w:rFonts w:eastAsiaTheme="minorHAnsi"/>
          <w:sz w:val="28"/>
          <w:szCs w:val="28"/>
          <w:lang w:val="uk-UA"/>
        </w:rPr>
        <w:t xml:space="preserve"> </w:t>
      </w:r>
      <w:r w:rsidR="00BA76CC">
        <w:rPr>
          <w:rFonts w:eastAsiaTheme="minorHAnsi"/>
          <w:sz w:val="28"/>
          <w:szCs w:val="28"/>
        </w:rPr>
        <w:t>Здоровье ребенка – 2016. – №8</w:t>
      </w:r>
      <w:r w:rsidRPr="00AC1E30">
        <w:rPr>
          <w:rFonts w:eastAsiaTheme="minorHAnsi"/>
          <w:sz w:val="28"/>
          <w:szCs w:val="28"/>
        </w:rPr>
        <w:t xml:space="preserve"> – С. 68</w:t>
      </w:r>
      <w:r w:rsidR="00BA76CC" w:rsidRPr="00BA76CC">
        <w:rPr>
          <w:rFonts w:eastAsiaTheme="minorHAnsi"/>
          <w:sz w:val="28"/>
          <w:szCs w:val="28"/>
        </w:rPr>
        <w:t>-</w:t>
      </w:r>
      <w:r w:rsidRPr="00661034">
        <w:rPr>
          <w:rFonts w:eastAsiaTheme="minorHAnsi"/>
          <w:sz w:val="28"/>
          <w:szCs w:val="28"/>
        </w:rPr>
        <w:t>7</w:t>
      </w:r>
      <w:r w:rsidRPr="00661034">
        <w:rPr>
          <w:rFonts w:eastAsiaTheme="minorHAnsi"/>
          <w:sz w:val="28"/>
          <w:szCs w:val="28"/>
          <w:lang w:val="uk-UA"/>
        </w:rPr>
        <w:t>2</w:t>
      </w:r>
      <w:r w:rsidRPr="00661034">
        <w:rPr>
          <w:rFonts w:eastAsiaTheme="minorHAnsi"/>
          <w:sz w:val="28"/>
          <w:szCs w:val="28"/>
        </w:rPr>
        <w:t>.</w:t>
      </w:r>
      <w:r w:rsidRPr="00AC1E30">
        <w:rPr>
          <w:rFonts w:eastAsiaTheme="minorHAnsi"/>
          <w:sz w:val="28"/>
          <w:szCs w:val="28"/>
        </w:rPr>
        <w:t xml:space="preserve"> </w:t>
      </w:r>
      <w:r>
        <w:rPr>
          <w:rFonts w:eastAsiaTheme="minorHAnsi"/>
          <w:sz w:val="28"/>
          <w:szCs w:val="28"/>
          <w:lang w:val="uk-UA"/>
        </w:rPr>
        <w:t>(</w:t>
      </w:r>
      <w:r w:rsidRPr="005E4E61">
        <w:rPr>
          <w:rFonts w:eastAsia="SimSun"/>
          <w:i/>
          <w:sz w:val="28"/>
          <w:szCs w:val="28"/>
          <w:lang w:val="uk-UA"/>
        </w:rPr>
        <w:t>Дисертантом проведено аналіз літератури, статистичний аналіз даних, оформлення статті</w:t>
      </w:r>
      <w:r w:rsidRPr="005E4E61">
        <w:rPr>
          <w:rFonts w:eastAsia="SimSun"/>
          <w:sz w:val="28"/>
          <w:szCs w:val="28"/>
          <w:lang w:val="uk-UA"/>
        </w:rPr>
        <w:t>).</w:t>
      </w:r>
    </w:p>
    <w:p w:rsidR="000D7B77" w:rsidRPr="00AC1E30" w:rsidRDefault="000D7B77" w:rsidP="00DD76C3">
      <w:pPr>
        <w:pStyle w:val="a4"/>
        <w:numPr>
          <w:ilvl w:val="0"/>
          <w:numId w:val="13"/>
        </w:numPr>
        <w:tabs>
          <w:tab w:val="left" w:pos="993"/>
        </w:tabs>
        <w:ind w:left="0" w:firstLine="709"/>
        <w:jc w:val="both"/>
        <w:rPr>
          <w:sz w:val="28"/>
          <w:szCs w:val="28"/>
        </w:rPr>
      </w:pPr>
      <w:r>
        <w:rPr>
          <w:sz w:val="28"/>
          <w:szCs w:val="28"/>
          <w:lang w:val="uk-UA"/>
        </w:rPr>
        <w:t>Нестеренко В.Г</w:t>
      </w:r>
      <w:r w:rsidRPr="00AC1E30">
        <w:rPr>
          <w:sz w:val="28"/>
          <w:szCs w:val="28"/>
        </w:rPr>
        <w:t>. Медико-</w:t>
      </w:r>
      <w:proofErr w:type="spellStart"/>
      <w:r w:rsidRPr="00AC1E30">
        <w:rPr>
          <w:sz w:val="28"/>
          <w:szCs w:val="28"/>
        </w:rPr>
        <w:t>соціальна</w:t>
      </w:r>
      <w:proofErr w:type="spellEnd"/>
      <w:r w:rsidRPr="00AC1E30">
        <w:rPr>
          <w:sz w:val="28"/>
          <w:szCs w:val="28"/>
        </w:rPr>
        <w:t xml:space="preserve"> характеристика </w:t>
      </w:r>
      <w:proofErr w:type="spellStart"/>
      <w:r w:rsidRPr="00AC1E30">
        <w:rPr>
          <w:sz w:val="28"/>
          <w:szCs w:val="28"/>
        </w:rPr>
        <w:t>навчальної</w:t>
      </w:r>
      <w:proofErr w:type="spellEnd"/>
      <w:r w:rsidRPr="00AC1E30">
        <w:rPr>
          <w:sz w:val="28"/>
          <w:szCs w:val="28"/>
        </w:rPr>
        <w:t xml:space="preserve"> </w:t>
      </w:r>
      <w:proofErr w:type="spellStart"/>
      <w:r w:rsidRPr="00AC1E30">
        <w:rPr>
          <w:sz w:val="28"/>
          <w:szCs w:val="28"/>
        </w:rPr>
        <w:t>діяльності</w:t>
      </w:r>
      <w:proofErr w:type="spellEnd"/>
      <w:r w:rsidRPr="00AC1E30">
        <w:rPr>
          <w:sz w:val="28"/>
          <w:szCs w:val="28"/>
        </w:rPr>
        <w:t xml:space="preserve"> </w:t>
      </w:r>
      <w:proofErr w:type="spellStart"/>
      <w:r w:rsidRPr="00AC1E30">
        <w:rPr>
          <w:sz w:val="28"/>
          <w:szCs w:val="28"/>
        </w:rPr>
        <w:t>учнів</w:t>
      </w:r>
      <w:proofErr w:type="spellEnd"/>
      <w:r w:rsidRPr="00AC1E30">
        <w:rPr>
          <w:sz w:val="28"/>
          <w:szCs w:val="28"/>
        </w:rPr>
        <w:t xml:space="preserve"> </w:t>
      </w:r>
      <w:proofErr w:type="spellStart"/>
      <w:r w:rsidRPr="00AC1E30">
        <w:rPr>
          <w:rFonts w:eastAsiaTheme="minorHAnsi"/>
          <w:sz w:val="28"/>
          <w:szCs w:val="28"/>
        </w:rPr>
        <w:t>основної</w:t>
      </w:r>
      <w:proofErr w:type="spellEnd"/>
      <w:r w:rsidRPr="00AC1E30">
        <w:rPr>
          <w:sz w:val="28"/>
          <w:szCs w:val="28"/>
        </w:rPr>
        <w:t xml:space="preserve"> </w:t>
      </w:r>
      <w:proofErr w:type="spellStart"/>
      <w:r w:rsidRPr="00AC1E30">
        <w:rPr>
          <w:sz w:val="28"/>
          <w:szCs w:val="28"/>
        </w:rPr>
        <w:t>школи</w:t>
      </w:r>
      <w:proofErr w:type="spellEnd"/>
      <w:r w:rsidRPr="00AC1E30">
        <w:rPr>
          <w:sz w:val="28"/>
          <w:szCs w:val="28"/>
        </w:rPr>
        <w:t>. /</w:t>
      </w:r>
      <w:r>
        <w:rPr>
          <w:sz w:val="28"/>
          <w:szCs w:val="28"/>
        </w:rPr>
        <w:t>Г.М. </w:t>
      </w:r>
      <w:r w:rsidRPr="00AC1E30">
        <w:rPr>
          <w:sz w:val="28"/>
          <w:szCs w:val="28"/>
        </w:rPr>
        <w:t>Даниленко, В.Г.</w:t>
      </w:r>
      <w:r>
        <w:rPr>
          <w:sz w:val="28"/>
          <w:szCs w:val="28"/>
          <w:lang w:val="uk-UA"/>
        </w:rPr>
        <w:t> </w:t>
      </w:r>
      <w:r w:rsidRPr="00AC1E30">
        <w:rPr>
          <w:sz w:val="28"/>
          <w:szCs w:val="28"/>
        </w:rPr>
        <w:t xml:space="preserve">Нестеренко// </w:t>
      </w:r>
      <w:proofErr w:type="gramStart"/>
      <w:r w:rsidRPr="00AC1E30">
        <w:rPr>
          <w:sz w:val="28"/>
          <w:szCs w:val="28"/>
        </w:rPr>
        <w:t>В</w:t>
      </w:r>
      <w:proofErr w:type="gramEnd"/>
      <w:r w:rsidRPr="00AC1E30">
        <w:rPr>
          <w:sz w:val="28"/>
          <w:szCs w:val="28"/>
        </w:rPr>
        <w:t xml:space="preserve">існик проблем </w:t>
      </w:r>
      <w:proofErr w:type="spellStart"/>
      <w:r w:rsidRPr="00AC1E30">
        <w:rPr>
          <w:sz w:val="28"/>
          <w:szCs w:val="28"/>
        </w:rPr>
        <w:t>біології</w:t>
      </w:r>
      <w:proofErr w:type="spellEnd"/>
      <w:r w:rsidRPr="00AC1E30">
        <w:rPr>
          <w:sz w:val="28"/>
          <w:szCs w:val="28"/>
        </w:rPr>
        <w:t xml:space="preserve"> і медицини. – 2017.</w:t>
      </w:r>
      <w:r w:rsidR="00BF5810">
        <w:rPr>
          <w:sz w:val="28"/>
          <w:szCs w:val="28"/>
          <w:lang w:val="uk-UA"/>
        </w:rPr>
        <w:t xml:space="preserve"> </w:t>
      </w:r>
      <w:r w:rsidR="00BF5810">
        <w:rPr>
          <w:sz w:val="28"/>
          <w:szCs w:val="28"/>
        </w:rPr>
        <w:t>–</w:t>
      </w:r>
      <w:r w:rsidRPr="00AC1E30">
        <w:rPr>
          <w:sz w:val="28"/>
          <w:szCs w:val="28"/>
        </w:rPr>
        <w:t xml:space="preserve"> </w:t>
      </w:r>
      <w:proofErr w:type="spellStart"/>
      <w:r w:rsidRPr="00AC1E30">
        <w:rPr>
          <w:sz w:val="28"/>
          <w:szCs w:val="28"/>
        </w:rPr>
        <w:t>Вип</w:t>
      </w:r>
      <w:proofErr w:type="spellEnd"/>
      <w:r w:rsidRPr="00AC1E30">
        <w:rPr>
          <w:sz w:val="28"/>
          <w:szCs w:val="28"/>
        </w:rPr>
        <w:t>. 4</w:t>
      </w:r>
      <w:r w:rsidR="00744D3B">
        <w:rPr>
          <w:sz w:val="28"/>
          <w:szCs w:val="28"/>
          <w:lang w:val="uk-UA"/>
        </w:rPr>
        <w:t xml:space="preserve"> </w:t>
      </w:r>
      <w:r w:rsidR="00744D3B" w:rsidRPr="00734F6A">
        <w:rPr>
          <w:color w:val="000000"/>
          <w:sz w:val="28"/>
          <w:szCs w:val="28"/>
          <w:lang w:val="uk-UA"/>
        </w:rPr>
        <w:t>–</w:t>
      </w:r>
      <w:r w:rsidR="00744D3B">
        <w:rPr>
          <w:color w:val="000000"/>
          <w:sz w:val="28"/>
          <w:szCs w:val="28"/>
          <w:lang w:val="uk-UA"/>
        </w:rPr>
        <w:t xml:space="preserve"> </w:t>
      </w:r>
      <w:r w:rsidR="00744D3B" w:rsidRPr="00AC1E30">
        <w:rPr>
          <w:sz w:val="28"/>
          <w:szCs w:val="28"/>
        </w:rPr>
        <w:t>Т</w:t>
      </w:r>
      <w:r w:rsidR="00744D3B">
        <w:rPr>
          <w:sz w:val="28"/>
          <w:szCs w:val="28"/>
          <w:lang w:val="uk-UA"/>
        </w:rPr>
        <w:t>ом</w:t>
      </w:r>
      <w:r w:rsidR="00744D3B" w:rsidRPr="00AC1E30">
        <w:rPr>
          <w:sz w:val="28"/>
          <w:szCs w:val="28"/>
        </w:rPr>
        <w:t xml:space="preserve"> </w:t>
      </w:r>
      <w:r w:rsidRPr="00AC1E30">
        <w:rPr>
          <w:sz w:val="28"/>
          <w:szCs w:val="28"/>
        </w:rPr>
        <w:t>2 (140) – С.</w:t>
      </w:r>
      <w:r w:rsidR="005B1E8D" w:rsidRPr="005B1E8D">
        <w:rPr>
          <w:sz w:val="28"/>
          <w:szCs w:val="28"/>
        </w:rPr>
        <w:t xml:space="preserve"> </w:t>
      </w:r>
      <w:r w:rsidR="00BA76CC">
        <w:rPr>
          <w:sz w:val="28"/>
          <w:szCs w:val="28"/>
        </w:rPr>
        <w:t>179</w:t>
      </w:r>
      <w:r w:rsidR="00BA76CC" w:rsidRPr="00BA76CC">
        <w:rPr>
          <w:sz w:val="28"/>
          <w:szCs w:val="28"/>
        </w:rPr>
        <w:t>-</w:t>
      </w:r>
      <w:r w:rsidRPr="00AC1E30">
        <w:rPr>
          <w:sz w:val="28"/>
          <w:szCs w:val="28"/>
        </w:rPr>
        <w:t>183.</w:t>
      </w:r>
      <w:r w:rsidRPr="005E4E61">
        <w:rPr>
          <w:rFonts w:eastAsia="SimSun"/>
          <w:i/>
          <w:sz w:val="28"/>
          <w:szCs w:val="28"/>
          <w:lang w:val="uk-UA"/>
        </w:rPr>
        <w:t xml:space="preserve"> </w:t>
      </w:r>
      <w:r>
        <w:rPr>
          <w:rFonts w:eastAsia="SimSun"/>
          <w:i/>
          <w:sz w:val="28"/>
          <w:szCs w:val="28"/>
          <w:lang w:val="uk-UA"/>
        </w:rPr>
        <w:t>(</w:t>
      </w:r>
      <w:r w:rsidRPr="005E4E61">
        <w:rPr>
          <w:rFonts w:eastAsia="SimSun"/>
          <w:i/>
          <w:sz w:val="28"/>
          <w:szCs w:val="28"/>
          <w:lang w:val="uk-UA"/>
        </w:rPr>
        <w:t xml:space="preserve">Дисертантом проведено аналіз літератури, статистичний аналіз даних, </w:t>
      </w:r>
      <w:r>
        <w:rPr>
          <w:rFonts w:eastAsia="SimSun"/>
          <w:i/>
          <w:sz w:val="28"/>
          <w:szCs w:val="28"/>
          <w:lang w:val="uk-UA"/>
        </w:rPr>
        <w:t xml:space="preserve">формулювання висновків, </w:t>
      </w:r>
      <w:r w:rsidRPr="005E4E61">
        <w:rPr>
          <w:rFonts w:eastAsia="SimSun"/>
          <w:i/>
          <w:sz w:val="28"/>
          <w:szCs w:val="28"/>
          <w:lang w:val="uk-UA"/>
        </w:rPr>
        <w:t>оформлення статті</w:t>
      </w:r>
      <w:r w:rsidRPr="005E4E61">
        <w:rPr>
          <w:rFonts w:eastAsia="SimSun"/>
          <w:sz w:val="28"/>
          <w:szCs w:val="28"/>
          <w:lang w:val="uk-UA"/>
        </w:rPr>
        <w:t>).</w:t>
      </w:r>
    </w:p>
    <w:p w:rsidR="000D7B77" w:rsidRPr="00734F6A" w:rsidRDefault="000D7B77" w:rsidP="000D7B77">
      <w:pPr>
        <w:pStyle w:val="rvps2"/>
        <w:shd w:val="clear" w:color="auto" w:fill="FFFFFF"/>
        <w:spacing w:before="0" w:beforeAutospacing="0" w:after="0" w:afterAutospacing="0"/>
        <w:ind w:firstLine="709"/>
        <w:jc w:val="both"/>
        <w:textAlignment w:val="baseline"/>
        <w:rPr>
          <w:color w:val="000000"/>
          <w:sz w:val="28"/>
          <w:szCs w:val="28"/>
          <w:lang w:val="uk-UA"/>
        </w:rPr>
      </w:pPr>
    </w:p>
    <w:p w:rsidR="002644B3" w:rsidRDefault="002644B3" w:rsidP="00DD76C3">
      <w:pPr>
        <w:pStyle w:val="rvps2"/>
        <w:shd w:val="clear" w:color="auto" w:fill="FFFFFF"/>
        <w:spacing w:before="0" w:beforeAutospacing="0" w:after="0" w:afterAutospacing="0"/>
        <w:jc w:val="center"/>
        <w:textAlignment w:val="baseline"/>
        <w:rPr>
          <w:i/>
          <w:color w:val="000000"/>
          <w:sz w:val="28"/>
          <w:szCs w:val="28"/>
          <w:lang w:val="uk-UA"/>
        </w:rPr>
      </w:pPr>
    </w:p>
    <w:p w:rsidR="002644B3" w:rsidRDefault="002644B3" w:rsidP="00DD76C3">
      <w:pPr>
        <w:pStyle w:val="rvps2"/>
        <w:shd w:val="clear" w:color="auto" w:fill="FFFFFF"/>
        <w:spacing w:before="0" w:beforeAutospacing="0" w:after="0" w:afterAutospacing="0"/>
        <w:jc w:val="center"/>
        <w:textAlignment w:val="baseline"/>
        <w:rPr>
          <w:i/>
          <w:color w:val="000000"/>
          <w:sz w:val="28"/>
          <w:szCs w:val="28"/>
          <w:lang w:val="uk-UA"/>
        </w:rPr>
      </w:pPr>
    </w:p>
    <w:p w:rsidR="002644B3" w:rsidRDefault="002644B3" w:rsidP="00DD76C3">
      <w:pPr>
        <w:pStyle w:val="rvps2"/>
        <w:shd w:val="clear" w:color="auto" w:fill="FFFFFF"/>
        <w:spacing w:before="0" w:beforeAutospacing="0" w:after="0" w:afterAutospacing="0"/>
        <w:jc w:val="center"/>
        <w:textAlignment w:val="baseline"/>
        <w:rPr>
          <w:i/>
          <w:color w:val="000000"/>
          <w:sz w:val="28"/>
          <w:szCs w:val="28"/>
          <w:lang w:val="uk-UA"/>
        </w:rPr>
      </w:pPr>
    </w:p>
    <w:p w:rsidR="000D7B77" w:rsidRDefault="000D7B77" w:rsidP="00DD76C3">
      <w:pPr>
        <w:pStyle w:val="rvps2"/>
        <w:shd w:val="clear" w:color="auto" w:fill="FFFFFF"/>
        <w:spacing w:before="0" w:beforeAutospacing="0" w:after="0" w:afterAutospacing="0"/>
        <w:jc w:val="center"/>
        <w:textAlignment w:val="baseline"/>
        <w:rPr>
          <w:i/>
          <w:color w:val="000000"/>
          <w:sz w:val="28"/>
          <w:szCs w:val="28"/>
          <w:lang w:val="uk-UA"/>
        </w:rPr>
      </w:pPr>
      <w:r w:rsidRPr="00D84251">
        <w:rPr>
          <w:i/>
          <w:color w:val="000000"/>
          <w:sz w:val="28"/>
          <w:szCs w:val="28"/>
          <w:lang w:val="uk-UA"/>
        </w:rPr>
        <w:lastRenderedPageBreak/>
        <w:t>Наукові праці апробаційного характеру</w:t>
      </w:r>
    </w:p>
    <w:p w:rsidR="00734F6A" w:rsidRPr="00041CC1" w:rsidRDefault="00734F6A" w:rsidP="000D7B77">
      <w:pPr>
        <w:pStyle w:val="rvps2"/>
        <w:shd w:val="clear" w:color="auto" w:fill="FFFFFF"/>
        <w:spacing w:before="0" w:beforeAutospacing="0" w:after="0" w:afterAutospacing="0"/>
        <w:ind w:firstLine="709"/>
        <w:jc w:val="center"/>
        <w:textAlignment w:val="baseline"/>
        <w:rPr>
          <w:i/>
          <w:color w:val="000000"/>
          <w:sz w:val="28"/>
          <w:szCs w:val="28"/>
          <w:lang w:val="uk-UA"/>
        </w:rPr>
      </w:pPr>
    </w:p>
    <w:p w:rsidR="000D7B77" w:rsidRPr="00096234" w:rsidRDefault="000D7B77" w:rsidP="00DD76C3">
      <w:pPr>
        <w:pStyle w:val="a4"/>
        <w:numPr>
          <w:ilvl w:val="0"/>
          <w:numId w:val="13"/>
        </w:numPr>
        <w:tabs>
          <w:tab w:val="left" w:pos="1134"/>
        </w:tabs>
        <w:ind w:left="142" w:firstLine="709"/>
        <w:jc w:val="both"/>
        <w:rPr>
          <w:sz w:val="28"/>
          <w:szCs w:val="28"/>
          <w:lang w:val="uk-UA"/>
        </w:rPr>
      </w:pPr>
      <w:r w:rsidRPr="00096234">
        <w:rPr>
          <w:sz w:val="28"/>
          <w:szCs w:val="28"/>
          <w:lang w:val="uk-UA"/>
        </w:rPr>
        <w:t>Нестеренко</w:t>
      </w:r>
      <w:r>
        <w:rPr>
          <w:sz w:val="28"/>
          <w:szCs w:val="28"/>
          <w:lang w:val="uk-UA"/>
        </w:rPr>
        <w:t> </w:t>
      </w:r>
      <w:r w:rsidRPr="00096234">
        <w:rPr>
          <w:sz w:val="28"/>
          <w:szCs w:val="28"/>
          <w:lang w:val="uk-UA"/>
        </w:rPr>
        <w:t>В.Г. Влияние сверстников на курение учащихся 7 классов /В.Г.</w:t>
      </w:r>
      <w:r>
        <w:rPr>
          <w:sz w:val="28"/>
          <w:szCs w:val="28"/>
          <w:lang w:val="uk-UA"/>
        </w:rPr>
        <w:t> </w:t>
      </w:r>
      <w:r w:rsidRPr="00096234">
        <w:rPr>
          <w:sz w:val="28"/>
          <w:szCs w:val="28"/>
          <w:lang w:val="uk-UA"/>
        </w:rPr>
        <w:t>Нестеренко// Актуальні питання сучасної медицини: Тези Міжнародної наукової конференції студентів і молодих в</w:t>
      </w:r>
      <w:r>
        <w:rPr>
          <w:sz w:val="28"/>
          <w:szCs w:val="28"/>
          <w:lang w:val="uk-UA"/>
        </w:rPr>
        <w:t>чених, 18-19 квітня 2013р. –</w:t>
      </w:r>
      <w:r w:rsidR="005B1E8D" w:rsidRPr="005B1E8D">
        <w:rPr>
          <w:sz w:val="28"/>
          <w:szCs w:val="28"/>
          <w:lang w:val="uk-UA"/>
        </w:rPr>
        <w:t xml:space="preserve"> </w:t>
      </w:r>
      <w:r>
        <w:rPr>
          <w:sz w:val="28"/>
          <w:szCs w:val="28"/>
          <w:lang w:val="uk-UA"/>
        </w:rPr>
        <w:t>Х.: Харківський національний університет</w:t>
      </w:r>
      <w:r w:rsidRPr="00096234">
        <w:rPr>
          <w:sz w:val="28"/>
          <w:szCs w:val="28"/>
          <w:lang w:val="uk-UA"/>
        </w:rPr>
        <w:t xml:space="preserve"> імені В.Н.Каразіна,</w:t>
      </w:r>
      <w:r w:rsidR="00BA76CC" w:rsidRPr="00BA76CC">
        <w:rPr>
          <w:sz w:val="28"/>
          <w:szCs w:val="28"/>
          <w:lang w:val="uk-UA"/>
        </w:rPr>
        <w:t xml:space="preserve"> </w:t>
      </w:r>
      <w:r w:rsidR="00BA76CC">
        <w:rPr>
          <w:sz w:val="28"/>
          <w:szCs w:val="28"/>
          <w:lang w:val="uk-UA"/>
        </w:rPr>
        <w:t>2013</w:t>
      </w:r>
      <w:r w:rsidR="005B1E8D" w:rsidRPr="005B1E8D">
        <w:rPr>
          <w:sz w:val="28"/>
          <w:szCs w:val="28"/>
          <w:lang w:val="uk-UA"/>
        </w:rPr>
        <w:t xml:space="preserve"> </w:t>
      </w:r>
      <w:r w:rsidR="005B1E8D">
        <w:rPr>
          <w:sz w:val="28"/>
          <w:szCs w:val="28"/>
          <w:lang w:val="uk-UA"/>
        </w:rPr>
        <w:t>–</w:t>
      </w:r>
      <w:r w:rsidRPr="00096234">
        <w:rPr>
          <w:sz w:val="28"/>
          <w:szCs w:val="28"/>
          <w:lang w:val="uk-UA"/>
        </w:rPr>
        <w:t xml:space="preserve"> </w:t>
      </w:r>
      <w:r w:rsidR="005B1E8D" w:rsidRPr="00096234">
        <w:rPr>
          <w:sz w:val="28"/>
          <w:szCs w:val="28"/>
          <w:lang w:val="uk-UA"/>
        </w:rPr>
        <w:t>С</w:t>
      </w:r>
      <w:r w:rsidR="00BA76CC">
        <w:rPr>
          <w:sz w:val="28"/>
          <w:szCs w:val="28"/>
          <w:lang w:val="uk-UA"/>
        </w:rPr>
        <w:t>. 214.</w:t>
      </w:r>
    </w:p>
    <w:p w:rsidR="000D7B77" w:rsidRPr="00096234" w:rsidRDefault="000D7B77" w:rsidP="00DD76C3">
      <w:pPr>
        <w:pStyle w:val="a4"/>
        <w:numPr>
          <w:ilvl w:val="0"/>
          <w:numId w:val="13"/>
        </w:numPr>
        <w:tabs>
          <w:tab w:val="left" w:pos="1134"/>
        </w:tabs>
        <w:ind w:left="142" w:firstLine="709"/>
        <w:jc w:val="both"/>
        <w:rPr>
          <w:color w:val="000000"/>
          <w:sz w:val="28"/>
          <w:szCs w:val="28"/>
          <w:lang w:val="uk-UA"/>
        </w:rPr>
      </w:pPr>
      <w:proofErr w:type="spellStart"/>
      <w:r w:rsidRPr="00096234">
        <w:rPr>
          <w:sz w:val="28"/>
          <w:szCs w:val="28"/>
          <w:lang w:val="en-US"/>
        </w:rPr>
        <w:t>Nesterenko</w:t>
      </w:r>
      <w:proofErr w:type="spellEnd"/>
      <w:r>
        <w:rPr>
          <w:sz w:val="28"/>
          <w:szCs w:val="28"/>
          <w:lang w:val="uk-UA"/>
        </w:rPr>
        <w:t> </w:t>
      </w:r>
      <w:r w:rsidRPr="00096234">
        <w:rPr>
          <w:sz w:val="28"/>
          <w:szCs w:val="28"/>
          <w:lang w:val="en-US"/>
        </w:rPr>
        <w:t>V</w:t>
      </w:r>
      <w:r w:rsidRPr="00096234">
        <w:rPr>
          <w:sz w:val="28"/>
          <w:szCs w:val="28"/>
          <w:lang w:val="uk-UA"/>
        </w:rPr>
        <w:t xml:space="preserve">. </w:t>
      </w:r>
      <w:r w:rsidRPr="00096234">
        <w:rPr>
          <w:sz w:val="28"/>
          <w:szCs w:val="28"/>
          <w:lang w:val="en-US"/>
        </w:rPr>
        <w:t>G</w:t>
      </w:r>
      <w:r w:rsidRPr="00096234">
        <w:rPr>
          <w:sz w:val="28"/>
          <w:szCs w:val="28"/>
          <w:lang w:val="uk-UA"/>
        </w:rPr>
        <w:t xml:space="preserve">. </w:t>
      </w:r>
      <w:r w:rsidRPr="00096234">
        <w:rPr>
          <w:sz w:val="28"/>
          <w:szCs w:val="28"/>
          <w:lang w:val="en-US"/>
        </w:rPr>
        <w:t>Family</w:t>
      </w:r>
      <w:r w:rsidRPr="00096234">
        <w:rPr>
          <w:sz w:val="28"/>
          <w:szCs w:val="28"/>
          <w:lang w:val="uk-UA"/>
        </w:rPr>
        <w:t xml:space="preserve"> </w:t>
      </w:r>
      <w:r w:rsidRPr="00096234">
        <w:rPr>
          <w:sz w:val="28"/>
          <w:szCs w:val="28"/>
          <w:lang w:val="en-US"/>
        </w:rPr>
        <w:t>influence</w:t>
      </w:r>
      <w:r w:rsidRPr="00096234">
        <w:rPr>
          <w:sz w:val="28"/>
          <w:szCs w:val="28"/>
          <w:lang w:val="uk-UA"/>
        </w:rPr>
        <w:t xml:space="preserve"> </w:t>
      </w:r>
      <w:r w:rsidRPr="00096234">
        <w:rPr>
          <w:sz w:val="28"/>
          <w:szCs w:val="28"/>
          <w:lang w:val="en-US"/>
        </w:rPr>
        <w:t>on</w:t>
      </w:r>
      <w:r w:rsidRPr="00096234">
        <w:rPr>
          <w:sz w:val="28"/>
          <w:szCs w:val="28"/>
          <w:lang w:val="uk-UA"/>
        </w:rPr>
        <w:t xml:space="preserve"> </w:t>
      </w:r>
      <w:r w:rsidRPr="00096234">
        <w:rPr>
          <w:sz w:val="28"/>
          <w:szCs w:val="28"/>
          <w:lang w:val="en-US"/>
        </w:rPr>
        <w:t>the</w:t>
      </w:r>
      <w:r w:rsidRPr="00096234">
        <w:rPr>
          <w:sz w:val="28"/>
          <w:szCs w:val="28"/>
          <w:lang w:val="uk-UA"/>
        </w:rPr>
        <w:t xml:space="preserve"> </w:t>
      </w:r>
      <w:r w:rsidRPr="00096234">
        <w:rPr>
          <w:sz w:val="28"/>
          <w:szCs w:val="28"/>
          <w:lang w:val="en-US"/>
        </w:rPr>
        <w:t>formation</w:t>
      </w:r>
      <w:r w:rsidRPr="00096234">
        <w:rPr>
          <w:sz w:val="28"/>
          <w:szCs w:val="28"/>
          <w:lang w:val="uk-UA"/>
        </w:rPr>
        <w:t xml:space="preserve"> </w:t>
      </w:r>
      <w:r w:rsidRPr="00096234">
        <w:rPr>
          <w:sz w:val="28"/>
          <w:szCs w:val="28"/>
          <w:lang w:val="en-US"/>
        </w:rPr>
        <w:t>and</w:t>
      </w:r>
      <w:r w:rsidRPr="00096234">
        <w:rPr>
          <w:sz w:val="28"/>
          <w:szCs w:val="28"/>
          <w:lang w:val="uk-UA"/>
        </w:rPr>
        <w:t xml:space="preserve"> </w:t>
      </w:r>
      <w:r w:rsidRPr="00096234">
        <w:rPr>
          <w:sz w:val="28"/>
          <w:szCs w:val="28"/>
          <w:lang w:val="en-US"/>
        </w:rPr>
        <w:t>preservation</w:t>
      </w:r>
      <w:r w:rsidRPr="00096234">
        <w:rPr>
          <w:sz w:val="28"/>
          <w:szCs w:val="28"/>
          <w:lang w:val="uk-UA"/>
        </w:rPr>
        <w:t xml:space="preserve"> </w:t>
      </w:r>
      <w:r w:rsidRPr="00096234">
        <w:rPr>
          <w:sz w:val="28"/>
          <w:szCs w:val="28"/>
          <w:lang w:val="en-US"/>
        </w:rPr>
        <w:t>of</w:t>
      </w:r>
      <w:r w:rsidRPr="00096234">
        <w:rPr>
          <w:sz w:val="28"/>
          <w:szCs w:val="28"/>
          <w:lang w:val="uk-UA"/>
        </w:rPr>
        <w:t xml:space="preserve"> </w:t>
      </w:r>
      <w:r w:rsidRPr="00096234">
        <w:rPr>
          <w:sz w:val="28"/>
          <w:szCs w:val="28"/>
          <w:lang w:val="en-US"/>
        </w:rPr>
        <w:t>health</w:t>
      </w:r>
      <w:r w:rsidRPr="00096234">
        <w:rPr>
          <w:bCs/>
          <w:sz w:val="28"/>
          <w:szCs w:val="28"/>
          <w:lang w:val="uk-UA"/>
        </w:rPr>
        <w:t xml:space="preserve"> </w:t>
      </w:r>
      <w:r w:rsidRPr="00096234">
        <w:rPr>
          <w:bCs/>
          <w:sz w:val="28"/>
          <w:szCs w:val="28"/>
          <w:lang w:val="en-US"/>
        </w:rPr>
        <w:t>of</w:t>
      </w:r>
      <w:r w:rsidRPr="00096234">
        <w:rPr>
          <w:bCs/>
          <w:sz w:val="28"/>
          <w:szCs w:val="28"/>
          <w:lang w:val="uk-UA"/>
        </w:rPr>
        <w:t xml:space="preserve"> </w:t>
      </w:r>
      <w:r w:rsidRPr="00096234">
        <w:rPr>
          <w:bCs/>
          <w:sz w:val="28"/>
          <w:szCs w:val="28"/>
          <w:lang w:val="en-US"/>
        </w:rPr>
        <w:t>primary</w:t>
      </w:r>
      <w:r w:rsidRPr="00096234">
        <w:rPr>
          <w:bCs/>
          <w:sz w:val="28"/>
          <w:szCs w:val="28"/>
          <w:lang w:val="uk-UA"/>
        </w:rPr>
        <w:t xml:space="preserve"> </w:t>
      </w:r>
      <w:r w:rsidRPr="00096234">
        <w:rPr>
          <w:bCs/>
          <w:sz w:val="28"/>
          <w:szCs w:val="28"/>
          <w:lang w:val="en-US"/>
        </w:rPr>
        <w:t>school</w:t>
      </w:r>
      <w:r w:rsidRPr="00096234">
        <w:rPr>
          <w:bCs/>
          <w:sz w:val="28"/>
          <w:szCs w:val="28"/>
          <w:lang w:val="uk-UA"/>
        </w:rPr>
        <w:t xml:space="preserve"> </w:t>
      </w:r>
      <w:r w:rsidRPr="00096234">
        <w:rPr>
          <w:bCs/>
          <w:sz w:val="28"/>
          <w:szCs w:val="28"/>
          <w:lang w:val="en-US"/>
        </w:rPr>
        <w:t>children</w:t>
      </w:r>
      <w:r w:rsidRPr="00096234">
        <w:rPr>
          <w:bCs/>
          <w:sz w:val="28"/>
          <w:szCs w:val="28"/>
          <w:lang w:val="uk-UA"/>
        </w:rPr>
        <w:t xml:space="preserve"> / </w:t>
      </w:r>
      <w:proofErr w:type="spellStart"/>
      <w:r w:rsidRPr="00096234">
        <w:rPr>
          <w:bCs/>
          <w:sz w:val="28"/>
          <w:szCs w:val="28"/>
          <w:lang w:val="en-US"/>
        </w:rPr>
        <w:t>Karam</w:t>
      </w:r>
      <w:proofErr w:type="spellEnd"/>
      <w:r w:rsidRPr="00096234">
        <w:rPr>
          <w:bCs/>
          <w:sz w:val="28"/>
          <w:szCs w:val="28"/>
          <w:lang w:val="uk-UA"/>
        </w:rPr>
        <w:t xml:space="preserve"> </w:t>
      </w:r>
      <w:r w:rsidRPr="00096234">
        <w:rPr>
          <w:bCs/>
          <w:sz w:val="28"/>
          <w:szCs w:val="28"/>
          <w:lang w:val="en-US"/>
        </w:rPr>
        <w:t>J</w:t>
      </w:r>
      <w:r w:rsidRPr="00096234">
        <w:rPr>
          <w:bCs/>
          <w:sz w:val="28"/>
          <w:szCs w:val="28"/>
          <w:lang w:val="uk-UA"/>
        </w:rPr>
        <w:t xml:space="preserve">, </w:t>
      </w:r>
      <w:r w:rsidRPr="00096234">
        <w:rPr>
          <w:bCs/>
          <w:sz w:val="28"/>
          <w:szCs w:val="28"/>
          <w:lang w:val="en-US"/>
        </w:rPr>
        <w:t>V</w:t>
      </w:r>
      <w:r w:rsidRPr="00096234">
        <w:rPr>
          <w:bCs/>
          <w:sz w:val="28"/>
          <w:szCs w:val="28"/>
          <w:lang w:val="uk-UA"/>
        </w:rPr>
        <w:t>.</w:t>
      </w:r>
      <w:r w:rsidRPr="00096234">
        <w:rPr>
          <w:bCs/>
          <w:sz w:val="28"/>
          <w:szCs w:val="28"/>
          <w:lang w:val="en-US"/>
        </w:rPr>
        <w:t>G</w:t>
      </w:r>
      <w:r w:rsidRPr="00096234">
        <w:rPr>
          <w:bCs/>
          <w:sz w:val="28"/>
          <w:szCs w:val="28"/>
          <w:lang w:val="uk-UA"/>
        </w:rPr>
        <w:t>.</w:t>
      </w:r>
      <w:r>
        <w:rPr>
          <w:bCs/>
          <w:sz w:val="28"/>
          <w:szCs w:val="28"/>
          <w:lang w:val="uk-UA"/>
        </w:rPr>
        <w:t> </w:t>
      </w:r>
      <w:proofErr w:type="spellStart"/>
      <w:r w:rsidRPr="00096234">
        <w:rPr>
          <w:bCs/>
          <w:sz w:val="28"/>
          <w:szCs w:val="28"/>
          <w:lang w:val="en-US"/>
        </w:rPr>
        <w:t>Nesterenko</w:t>
      </w:r>
      <w:proofErr w:type="spellEnd"/>
      <w:r>
        <w:rPr>
          <w:bCs/>
          <w:sz w:val="28"/>
          <w:szCs w:val="28"/>
          <w:lang w:val="uk-UA"/>
        </w:rPr>
        <w:t>/</w:t>
      </w:r>
      <w:r w:rsidRPr="00096234">
        <w:rPr>
          <w:bCs/>
          <w:sz w:val="28"/>
          <w:szCs w:val="28"/>
          <w:lang w:val="uk-UA"/>
        </w:rPr>
        <w:t>/</w:t>
      </w:r>
      <w:r w:rsidRPr="00096234">
        <w:rPr>
          <w:sz w:val="28"/>
          <w:szCs w:val="28"/>
          <w:lang w:val="uk-UA"/>
        </w:rPr>
        <w:t xml:space="preserve"> Актуальні питання сучасної медицини: Тези Міжнародної наукової конференції студентів і молодих вчених, 16-17 квітня 2015р. –</w:t>
      </w:r>
      <w:r>
        <w:rPr>
          <w:sz w:val="28"/>
          <w:szCs w:val="28"/>
          <w:lang w:val="uk-UA"/>
        </w:rPr>
        <w:t xml:space="preserve"> </w:t>
      </w:r>
      <w:r w:rsidRPr="00096234">
        <w:rPr>
          <w:sz w:val="28"/>
          <w:szCs w:val="28"/>
          <w:lang w:val="uk-UA"/>
        </w:rPr>
        <w:t>Х.:</w:t>
      </w:r>
      <w:r>
        <w:rPr>
          <w:sz w:val="28"/>
          <w:szCs w:val="28"/>
          <w:lang w:val="uk-UA"/>
        </w:rPr>
        <w:t xml:space="preserve"> Харківський національний університет</w:t>
      </w:r>
      <w:r w:rsidRPr="00096234">
        <w:rPr>
          <w:sz w:val="28"/>
          <w:szCs w:val="28"/>
          <w:lang w:val="uk-UA"/>
        </w:rPr>
        <w:t xml:space="preserve"> імені В.Н.Каразіна,</w:t>
      </w:r>
      <w:r w:rsidR="003041C2">
        <w:rPr>
          <w:sz w:val="28"/>
          <w:szCs w:val="28"/>
          <w:lang w:val="uk-UA"/>
        </w:rPr>
        <w:t xml:space="preserve"> 2015</w:t>
      </w:r>
      <w:r w:rsidR="00BF5810">
        <w:rPr>
          <w:sz w:val="28"/>
          <w:szCs w:val="28"/>
          <w:lang w:val="uk-UA"/>
        </w:rPr>
        <w:t xml:space="preserve"> –</w:t>
      </w:r>
      <w:r w:rsidRPr="00096234">
        <w:rPr>
          <w:sz w:val="28"/>
          <w:szCs w:val="28"/>
          <w:lang w:val="uk-UA"/>
        </w:rPr>
        <w:t xml:space="preserve"> </w:t>
      </w:r>
      <w:r w:rsidR="00BF5810" w:rsidRPr="00096234">
        <w:rPr>
          <w:sz w:val="28"/>
          <w:szCs w:val="28"/>
          <w:lang w:val="uk-UA"/>
        </w:rPr>
        <w:t>С</w:t>
      </w:r>
      <w:r w:rsidRPr="00096234">
        <w:rPr>
          <w:sz w:val="28"/>
          <w:szCs w:val="28"/>
          <w:lang w:val="uk-UA"/>
        </w:rPr>
        <w:t>. 178-179</w:t>
      </w:r>
      <w:r w:rsidR="00BF5810">
        <w:rPr>
          <w:sz w:val="28"/>
          <w:szCs w:val="28"/>
          <w:lang w:val="uk-UA"/>
        </w:rPr>
        <w:t>.</w:t>
      </w:r>
    </w:p>
    <w:p w:rsidR="000D7B77" w:rsidRPr="00096234" w:rsidRDefault="000D7B77" w:rsidP="00DD76C3">
      <w:pPr>
        <w:pStyle w:val="a4"/>
        <w:numPr>
          <w:ilvl w:val="0"/>
          <w:numId w:val="13"/>
        </w:numPr>
        <w:tabs>
          <w:tab w:val="left" w:pos="1134"/>
        </w:tabs>
        <w:ind w:left="142" w:firstLine="709"/>
        <w:jc w:val="both"/>
        <w:rPr>
          <w:color w:val="000000"/>
          <w:sz w:val="28"/>
          <w:szCs w:val="28"/>
          <w:lang w:val="uk-UA"/>
        </w:rPr>
      </w:pPr>
      <w:r w:rsidRPr="00096234">
        <w:rPr>
          <w:sz w:val="28"/>
          <w:szCs w:val="28"/>
          <w:lang w:val="uk-UA"/>
        </w:rPr>
        <w:t>Нестеренко</w:t>
      </w:r>
      <w:r>
        <w:rPr>
          <w:sz w:val="28"/>
          <w:szCs w:val="28"/>
          <w:lang w:val="uk-UA"/>
        </w:rPr>
        <w:t> </w:t>
      </w:r>
      <w:r w:rsidRPr="00096234">
        <w:rPr>
          <w:sz w:val="28"/>
          <w:szCs w:val="28"/>
          <w:lang w:val="uk-UA"/>
        </w:rPr>
        <w:t xml:space="preserve">В.Г. </w:t>
      </w:r>
      <w:r w:rsidRPr="00096234">
        <w:rPr>
          <w:color w:val="000000"/>
          <w:sz w:val="28"/>
          <w:szCs w:val="28"/>
          <w:lang w:val="uk-UA"/>
        </w:rPr>
        <w:t>Поширеність куріння серед учнів основної школи із різним рівнем навчальної успішності /</w:t>
      </w:r>
      <w:r w:rsidRPr="00096234">
        <w:rPr>
          <w:sz w:val="28"/>
          <w:szCs w:val="28"/>
          <w:lang w:val="uk-UA"/>
        </w:rPr>
        <w:t>В.Г.</w:t>
      </w:r>
      <w:r>
        <w:rPr>
          <w:sz w:val="28"/>
          <w:szCs w:val="28"/>
          <w:lang w:val="uk-UA"/>
        </w:rPr>
        <w:t> </w:t>
      </w:r>
      <w:r w:rsidRPr="00096234">
        <w:rPr>
          <w:sz w:val="28"/>
          <w:szCs w:val="28"/>
          <w:lang w:val="uk-UA"/>
        </w:rPr>
        <w:t xml:space="preserve">Нестеренко// </w:t>
      </w:r>
      <w:r w:rsidRPr="00096234">
        <w:rPr>
          <w:color w:val="000000"/>
          <w:sz w:val="28"/>
          <w:szCs w:val="28"/>
          <w:shd w:val="clear" w:color="auto" w:fill="FFFFFF"/>
          <w:lang w:val="uk-UA"/>
        </w:rPr>
        <w:t xml:space="preserve">Нові нерівності – нові конфлікти: шляхи подолання: матеріали </w:t>
      </w:r>
      <w:r w:rsidRPr="00096234">
        <w:rPr>
          <w:color w:val="000000"/>
          <w:sz w:val="28"/>
          <w:szCs w:val="28"/>
          <w:shd w:val="clear" w:color="auto" w:fill="FFFFFF"/>
        </w:rPr>
        <w:t>I</w:t>
      </w:r>
      <w:r w:rsidRPr="00096234">
        <w:rPr>
          <w:color w:val="000000"/>
          <w:sz w:val="28"/>
          <w:szCs w:val="28"/>
          <w:shd w:val="clear" w:color="auto" w:fill="FFFFFF"/>
          <w:lang w:val="uk-UA"/>
        </w:rPr>
        <w:t>ІІ конгресу Соціологічної асоціац</w:t>
      </w:r>
      <w:r w:rsidR="003041C2">
        <w:rPr>
          <w:color w:val="000000"/>
          <w:sz w:val="28"/>
          <w:szCs w:val="28"/>
          <w:shd w:val="clear" w:color="auto" w:fill="FFFFFF"/>
          <w:lang w:val="uk-UA"/>
        </w:rPr>
        <w:t>ії України</w:t>
      </w:r>
      <w:r w:rsidRPr="00096234">
        <w:rPr>
          <w:color w:val="000000"/>
          <w:sz w:val="28"/>
          <w:szCs w:val="28"/>
          <w:shd w:val="clear" w:color="auto" w:fill="FFFFFF"/>
          <w:lang w:val="uk-UA"/>
        </w:rPr>
        <w:t xml:space="preserve"> – Х.</w:t>
      </w:r>
      <w:r w:rsidR="00744D3B">
        <w:rPr>
          <w:color w:val="000000"/>
          <w:sz w:val="28"/>
          <w:szCs w:val="28"/>
          <w:shd w:val="clear" w:color="auto" w:fill="FFFFFF"/>
          <w:lang w:val="uk-UA"/>
        </w:rPr>
        <w:t>: 2017</w:t>
      </w:r>
      <w:r w:rsidRPr="00096234">
        <w:rPr>
          <w:color w:val="000000"/>
          <w:sz w:val="28"/>
          <w:szCs w:val="28"/>
          <w:shd w:val="clear" w:color="auto" w:fill="FFFFFF"/>
          <w:lang w:val="uk-UA"/>
        </w:rPr>
        <w:t xml:space="preserve"> – С. 437-438.</w:t>
      </w:r>
    </w:p>
    <w:p w:rsidR="00734F6A" w:rsidRDefault="000D7B77" w:rsidP="00DD76C3">
      <w:pPr>
        <w:pStyle w:val="a4"/>
        <w:numPr>
          <w:ilvl w:val="0"/>
          <w:numId w:val="13"/>
        </w:numPr>
        <w:tabs>
          <w:tab w:val="left" w:pos="1134"/>
        </w:tabs>
        <w:ind w:left="142" w:firstLine="851"/>
        <w:jc w:val="both"/>
        <w:rPr>
          <w:sz w:val="28"/>
          <w:szCs w:val="28"/>
          <w:lang w:val="uk-UA"/>
        </w:rPr>
      </w:pPr>
      <w:r w:rsidRPr="00734F6A">
        <w:rPr>
          <w:sz w:val="28"/>
          <w:szCs w:val="28"/>
          <w:lang w:val="uk-UA"/>
        </w:rPr>
        <w:t>Нестеренко В.Г. Статево-вікові особливості стану здоров</w:t>
      </w:r>
      <w:r w:rsidR="00BF5810" w:rsidRPr="00734F6A">
        <w:rPr>
          <w:sz w:val="28"/>
          <w:szCs w:val="28"/>
          <w:lang w:val="uk-UA"/>
        </w:rPr>
        <w:t>'</w:t>
      </w:r>
      <w:r w:rsidRPr="00734F6A">
        <w:rPr>
          <w:sz w:val="28"/>
          <w:szCs w:val="28"/>
          <w:lang w:val="uk-UA"/>
        </w:rPr>
        <w:t xml:space="preserve">я та фізичного розвитку учнів при переході до основної школи </w:t>
      </w:r>
      <w:r w:rsidRPr="00734F6A">
        <w:rPr>
          <w:color w:val="000000"/>
          <w:sz w:val="28"/>
          <w:szCs w:val="28"/>
          <w:shd w:val="clear" w:color="auto" w:fill="FFFFFF"/>
          <w:lang w:val="uk-UA"/>
        </w:rPr>
        <w:t>/</w:t>
      </w:r>
      <w:r w:rsidRPr="00734F6A">
        <w:rPr>
          <w:sz w:val="28"/>
          <w:szCs w:val="28"/>
          <w:lang w:val="uk-UA"/>
        </w:rPr>
        <w:t xml:space="preserve">В.Г. Нестеренко// Актуальні питання фізіології, патології та організації медичного забезпечення дітей шкільного віку та підлітків. </w:t>
      </w:r>
      <w:proofErr w:type="spellStart"/>
      <w:r w:rsidRPr="00734F6A">
        <w:rPr>
          <w:sz w:val="28"/>
          <w:szCs w:val="28"/>
        </w:rPr>
        <w:t>Проблемні</w:t>
      </w:r>
      <w:proofErr w:type="spellEnd"/>
      <w:r w:rsidRPr="00734F6A">
        <w:rPr>
          <w:sz w:val="28"/>
          <w:szCs w:val="28"/>
        </w:rPr>
        <w:t xml:space="preserve"> </w:t>
      </w:r>
      <w:proofErr w:type="spellStart"/>
      <w:r w:rsidRPr="00734F6A">
        <w:rPr>
          <w:sz w:val="28"/>
          <w:szCs w:val="28"/>
        </w:rPr>
        <w:t>питання</w:t>
      </w:r>
      <w:proofErr w:type="spellEnd"/>
      <w:r w:rsidRPr="00734F6A">
        <w:rPr>
          <w:sz w:val="28"/>
          <w:szCs w:val="28"/>
        </w:rPr>
        <w:t xml:space="preserve"> </w:t>
      </w:r>
      <w:proofErr w:type="spellStart"/>
      <w:r w:rsidRPr="00734F6A">
        <w:rPr>
          <w:sz w:val="28"/>
          <w:szCs w:val="28"/>
        </w:rPr>
        <w:t>коморбідних</w:t>
      </w:r>
      <w:proofErr w:type="spellEnd"/>
      <w:r w:rsidRPr="00734F6A">
        <w:rPr>
          <w:sz w:val="28"/>
          <w:szCs w:val="28"/>
        </w:rPr>
        <w:t xml:space="preserve"> </w:t>
      </w:r>
      <w:proofErr w:type="spellStart"/>
      <w:r w:rsidRPr="00734F6A">
        <w:rPr>
          <w:sz w:val="28"/>
          <w:szCs w:val="28"/>
        </w:rPr>
        <w:t>станів</w:t>
      </w:r>
      <w:proofErr w:type="spellEnd"/>
      <w:r w:rsidRPr="00734F6A">
        <w:rPr>
          <w:sz w:val="28"/>
          <w:szCs w:val="28"/>
        </w:rPr>
        <w:t xml:space="preserve"> у </w:t>
      </w:r>
      <w:proofErr w:type="spellStart"/>
      <w:r w:rsidRPr="00734F6A">
        <w:rPr>
          <w:sz w:val="28"/>
          <w:szCs w:val="28"/>
        </w:rPr>
        <w:t>дітей</w:t>
      </w:r>
      <w:proofErr w:type="spellEnd"/>
      <w:r w:rsidRPr="00734F6A">
        <w:rPr>
          <w:sz w:val="28"/>
          <w:szCs w:val="28"/>
        </w:rPr>
        <w:t xml:space="preserve"> та </w:t>
      </w:r>
      <w:proofErr w:type="spellStart"/>
      <w:proofErr w:type="gramStart"/>
      <w:r w:rsidRPr="00734F6A">
        <w:rPr>
          <w:sz w:val="28"/>
          <w:szCs w:val="28"/>
        </w:rPr>
        <w:t>п</w:t>
      </w:r>
      <w:proofErr w:type="gramEnd"/>
      <w:r w:rsidRPr="00734F6A">
        <w:rPr>
          <w:sz w:val="28"/>
          <w:szCs w:val="28"/>
        </w:rPr>
        <w:t>ідлітків</w:t>
      </w:r>
      <w:proofErr w:type="spellEnd"/>
      <w:r w:rsidRPr="00734F6A">
        <w:rPr>
          <w:sz w:val="28"/>
          <w:szCs w:val="28"/>
        </w:rPr>
        <w:t xml:space="preserve">: </w:t>
      </w:r>
      <w:proofErr w:type="spellStart"/>
      <w:r w:rsidRPr="00734F6A">
        <w:rPr>
          <w:sz w:val="28"/>
          <w:szCs w:val="28"/>
        </w:rPr>
        <w:t>матеріали</w:t>
      </w:r>
      <w:proofErr w:type="spellEnd"/>
      <w:r w:rsidRPr="00734F6A">
        <w:rPr>
          <w:sz w:val="28"/>
          <w:szCs w:val="28"/>
        </w:rPr>
        <w:t xml:space="preserve"> наук</w:t>
      </w:r>
      <w:r w:rsidRPr="00734F6A">
        <w:rPr>
          <w:sz w:val="28"/>
          <w:szCs w:val="28"/>
          <w:lang w:val="uk-UA"/>
        </w:rPr>
        <w:t>ово</w:t>
      </w:r>
      <w:r w:rsidRPr="00734F6A">
        <w:rPr>
          <w:sz w:val="28"/>
          <w:szCs w:val="28"/>
        </w:rPr>
        <w:t>-</w:t>
      </w:r>
      <w:proofErr w:type="spellStart"/>
      <w:r w:rsidRPr="00734F6A">
        <w:rPr>
          <w:sz w:val="28"/>
          <w:szCs w:val="28"/>
        </w:rPr>
        <w:t>практ</w:t>
      </w:r>
      <w:proofErr w:type="spellEnd"/>
      <w:r w:rsidRPr="00734F6A">
        <w:rPr>
          <w:sz w:val="28"/>
          <w:szCs w:val="28"/>
          <w:lang w:val="uk-UA"/>
        </w:rPr>
        <w:t>ичної</w:t>
      </w:r>
      <w:r w:rsidRPr="00734F6A">
        <w:rPr>
          <w:sz w:val="28"/>
          <w:szCs w:val="28"/>
        </w:rPr>
        <w:t xml:space="preserve"> </w:t>
      </w:r>
      <w:proofErr w:type="spellStart"/>
      <w:r w:rsidRPr="00734F6A">
        <w:rPr>
          <w:sz w:val="28"/>
          <w:szCs w:val="28"/>
        </w:rPr>
        <w:t>конф</w:t>
      </w:r>
      <w:proofErr w:type="spellEnd"/>
      <w:r w:rsidRPr="00734F6A">
        <w:rPr>
          <w:sz w:val="28"/>
          <w:szCs w:val="28"/>
          <w:lang w:val="uk-UA"/>
        </w:rPr>
        <w:t>еренції</w:t>
      </w:r>
      <w:r w:rsidRPr="00734F6A">
        <w:rPr>
          <w:sz w:val="28"/>
          <w:szCs w:val="28"/>
        </w:rPr>
        <w:t xml:space="preserve"> – Х.</w:t>
      </w:r>
      <w:r w:rsidR="00BF5810" w:rsidRPr="00734F6A">
        <w:rPr>
          <w:sz w:val="28"/>
          <w:szCs w:val="28"/>
          <w:lang w:val="uk-UA"/>
        </w:rPr>
        <w:t>:</w:t>
      </w:r>
      <w:r w:rsidRPr="00734F6A">
        <w:rPr>
          <w:sz w:val="28"/>
          <w:szCs w:val="28"/>
        </w:rPr>
        <w:t xml:space="preserve"> 2017 – С.</w:t>
      </w:r>
      <w:r w:rsidR="00BF5810" w:rsidRPr="00734F6A">
        <w:rPr>
          <w:sz w:val="28"/>
          <w:szCs w:val="28"/>
          <w:lang w:val="uk-UA"/>
        </w:rPr>
        <w:t> </w:t>
      </w:r>
      <w:r w:rsidRPr="00734F6A">
        <w:rPr>
          <w:sz w:val="28"/>
          <w:szCs w:val="28"/>
        </w:rPr>
        <w:t>107.</w:t>
      </w:r>
    </w:p>
    <w:p w:rsidR="00734F6A" w:rsidRPr="00734F6A" w:rsidRDefault="000D7B77" w:rsidP="00DD76C3">
      <w:pPr>
        <w:pStyle w:val="a4"/>
        <w:numPr>
          <w:ilvl w:val="0"/>
          <w:numId w:val="13"/>
        </w:numPr>
        <w:tabs>
          <w:tab w:val="left" w:pos="1134"/>
        </w:tabs>
        <w:ind w:left="142" w:firstLine="709"/>
        <w:jc w:val="both"/>
        <w:rPr>
          <w:sz w:val="28"/>
          <w:szCs w:val="28"/>
          <w:lang w:val="uk-UA"/>
        </w:rPr>
      </w:pPr>
      <w:r w:rsidRPr="00734F6A">
        <w:rPr>
          <w:color w:val="000000"/>
          <w:sz w:val="28"/>
          <w:szCs w:val="28"/>
          <w:lang w:val="uk-UA"/>
        </w:rPr>
        <w:t>Нестеренко В.Г. Інтернаціоналізація  як шлях удосконалення навчального процесу іноземних студентів на різних етапах безперервної медичної освіти. /І.В. Белозьоров, Ж.В. Сотнікова-Мелешкіна, О.В. Боброва, Г.М. Даниленко, В.Г. Нестеренко// Сучасні підходи до вищої медичної освіти в Україні (з дистанційним під’єднанням ВМ(Ф)НЗ України за до</w:t>
      </w:r>
      <w:r w:rsidR="00734F6A" w:rsidRPr="00734F6A">
        <w:rPr>
          <w:color w:val="000000"/>
          <w:sz w:val="28"/>
          <w:szCs w:val="28"/>
          <w:lang w:val="uk-UA"/>
        </w:rPr>
        <w:t>помогою відеоконференц-зв’язку)</w:t>
      </w:r>
      <w:r w:rsidRPr="00734F6A">
        <w:rPr>
          <w:color w:val="000000"/>
          <w:sz w:val="28"/>
          <w:szCs w:val="28"/>
          <w:lang w:val="uk-UA"/>
        </w:rPr>
        <w:t>: матеріали XIV Всеукраїнської науково-практичної конференції з міжнародною участю, присвяченої 60-річчю ТДМУ (Тернопіль, 18–19 трав. 2017 р.) : у 2 т. / Тернопільський державни</w:t>
      </w:r>
      <w:r w:rsidR="005B1E8D">
        <w:rPr>
          <w:color w:val="000000"/>
          <w:sz w:val="28"/>
          <w:szCs w:val="28"/>
          <w:lang w:val="uk-UA"/>
        </w:rPr>
        <w:t>й медичний університет імені І.</w:t>
      </w:r>
      <w:r w:rsidRPr="00734F6A">
        <w:rPr>
          <w:color w:val="000000"/>
          <w:sz w:val="28"/>
          <w:szCs w:val="28"/>
          <w:lang w:val="uk-UA"/>
        </w:rPr>
        <w:t>Я.</w:t>
      </w:r>
      <w:r w:rsidR="005B1E8D">
        <w:rPr>
          <w:color w:val="000000"/>
          <w:sz w:val="28"/>
          <w:szCs w:val="28"/>
          <w:lang w:val="en-US"/>
        </w:rPr>
        <w:t> </w:t>
      </w:r>
      <w:r w:rsidRPr="00734F6A">
        <w:rPr>
          <w:color w:val="000000"/>
          <w:sz w:val="28"/>
          <w:szCs w:val="28"/>
          <w:lang w:val="uk-UA"/>
        </w:rPr>
        <w:t xml:space="preserve">Горбачевського. – Тернопіль : ТДМУ, 2017 – Т. 2. – </w:t>
      </w:r>
      <w:r w:rsidR="00BF5810" w:rsidRPr="00734F6A">
        <w:rPr>
          <w:color w:val="000000"/>
          <w:sz w:val="28"/>
          <w:szCs w:val="28"/>
          <w:lang w:val="uk-UA"/>
        </w:rPr>
        <w:t>С. 169-170.</w:t>
      </w:r>
    </w:p>
    <w:p w:rsidR="00734F6A" w:rsidRDefault="000D7B77" w:rsidP="00DD76C3">
      <w:pPr>
        <w:pStyle w:val="a4"/>
        <w:numPr>
          <w:ilvl w:val="0"/>
          <w:numId w:val="13"/>
        </w:numPr>
        <w:tabs>
          <w:tab w:val="left" w:pos="1134"/>
          <w:tab w:val="left" w:pos="1418"/>
          <w:tab w:val="left" w:pos="8700"/>
        </w:tabs>
        <w:ind w:left="0" w:firstLine="851"/>
        <w:jc w:val="both"/>
        <w:rPr>
          <w:sz w:val="28"/>
          <w:szCs w:val="28"/>
          <w:lang w:val="uk-UA"/>
        </w:rPr>
      </w:pPr>
      <w:r w:rsidRPr="00734F6A">
        <w:rPr>
          <w:sz w:val="28"/>
          <w:szCs w:val="28"/>
          <w:lang w:val="uk-UA"/>
        </w:rPr>
        <w:t>Нестеренко В.Г. Вплив медико-соціальних чинників на формування</w:t>
      </w:r>
      <w:r w:rsidRPr="00734F6A">
        <w:rPr>
          <w:lang w:val="uk-UA"/>
        </w:rPr>
        <w:t xml:space="preserve"> </w:t>
      </w:r>
      <w:r w:rsidRPr="00734F6A">
        <w:rPr>
          <w:sz w:val="28"/>
          <w:szCs w:val="28"/>
          <w:lang w:val="uk-UA"/>
        </w:rPr>
        <w:t>здоров’я академічно здібних дітей середнього шкільного віку. /В.Г. Нестеренко//</w:t>
      </w:r>
      <w:r w:rsidRPr="00734F6A">
        <w:rPr>
          <w:lang w:val="uk-UA"/>
        </w:rPr>
        <w:t xml:space="preserve"> </w:t>
      </w:r>
      <w:r w:rsidRPr="00734F6A">
        <w:rPr>
          <w:sz w:val="28"/>
          <w:szCs w:val="28"/>
          <w:lang w:val="uk-UA"/>
        </w:rPr>
        <w:t>Медицина третього тисячоліття. Збірник тез конференції молодих вчених та студентів</w:t>
      </w:r>
      <w:r w:rsidR="003041C2">
        <w:rPr>
          <w:sz w:val="28"/>
          <w:szCs w:val="28"/>
          <w:lang w:val="uk-UA"/>
        </w:rPr>
        <w:t xml:space="preserve"> </w:t>
      </w:r>
      <w:r w:rsidR="003041C2" w:rsidRPr="00734F6A">
        <w:rPr>
          <w:color w:val="000000"/>
          <w:sz w:val="28"/>
          <w:szCs w:val="28"/>
          <w:lang w:val="uk-UA"/>
        </w:rPr>
        <w:t>–</w:t>
      </w:r>
      <w:r w:rsidRPr="00734F6A">
        <w:rPr>
          <w:sz w:val="28"/>
          <w:szCs w:val="28"/>
          <w:lang w:val="uk-UA"/>
        </w:rPr>
        <w:t xml:space="preserve"> Харків 2015</w:t>
      </w:r>
      <w:r w:rsidR="003041C2">
        <w:rPr>
          <w:sz w:val="28"/>
          <w:szCs w:val="28"/>
          <w:lang w:val="uk-UA"/>
        </w:rPr>
        <w:t xml:space="preserve"> </w:t>
      </w:r>
      <w:r w:rsidR="003041C2" w:rsidRPr="00734F6A">
        <w:rPr>
          <w:color w:val="000000"/>
          <w:sz w:val="28"/>
          <w:szCs w:val="28"/>
          <w:lang w:val="uk-UA"/>
        </w:rPr>
        <w:t>–</w:t>
      </w:r>
      <w:r w:rsidRPr="00734F6A">
        <w:rPr>
          <w:sz w:val="28"/>
          <w:szCs w:val="28"/>
          <w:lang w:val="uk-UA"/>
        </w:rPr>
        <w:t xml:space="preserve"> С. 412.</w:t>
      </w:r>
    </w:p>
    <w:p w:rsidR="00734F6A" w:rsidRPr="00734F6A" w:rsidRDefault="000D7B77" w:rsidP="00DD76C3">
      <w:pPr>
        <w:pStyle w:val="a4"/>
        <w:numPr>
          <w:ilvl w:val="0"/>
          <w:numId w:val="13"/>
        </w:numPr>
        <w:tabs>
          <w:tab w:val="left" w:pos="1134"/>
          <w:tab w:val="left" w:pos="1418"/>
          <w:tab w:val="left" w:pos="8700"/>
        </w:tabs>
        <w:ind w:left="142" w:firstLine="709"/>
        <w:jc w:val="both"/>
        <w:rPr>
          <w:bCs/>
          <w:sz w:val="28"/>
          <w:szCs w:val="28"/>
        </w:rPr>
      </w:pPr>
      <w:r w:rsidRPr="00734F6A">
        <w:rPr>
          <w:sz w:val="28"/>
          <w:szCs w:val="28"/>
          <w:lang w:val="uk-UA"/>
        </w:rPr>
        <w:t>Нестеренко В.Г. Гендерні відмінності успішності в навчанні. /В.Г. Нестеренко// Гендер. Екологія. Здоров’я: матеріали V Міжнародної науково-практичної конференції – Харків: ХНМУ, 2017</w:t>
      </w:r>
      <w:r w:rsidR="003041C2">
        <w:rPr>
          <w:sz w:val="28"/>
          <w:szCs w:val="28"/>
          <w:lang w:val="uk-UA"/>
        </w:rPr>
        <w:t xml:space="preserve"> </w:t>
      </w:r>
      <w:r w:rsidR="003041C2" w:rsidRPr="00734F6A">
        <w:rPr>
          <w:color w:val="000000"/>
          <w:sz w:val="28"/>
          <w:szCs w:val="28"/>
          <w:lang w:val="uk-UA"/>
        </w:rPr>
        <w:t>–</w:t>
      </w:r>
      <w:r w:rsidRPr="00734F6A">
        <w:rPr>
          <w:sz w:val="28"/>
          <w:szCs w:val="28"/>
          <w:lang w:val="uk-UA"/>
        </w:rPr>
        <w:t xml:space="preserve"> С. 128-129.</w:t>
      </w:r>
    </w:p>
    <w:p w:rsidR="00734F6A" w:rsidRPr="00734F6A" w:rsidRDefault="00734F6A" w:rsidP="00734F6A">
      <w:pPr>
        <w:pStyle w:val="a4"/>
        <w:tabs>
          <w:tab w:val="left" w:pos="1418"/>
          <w:tab w:val="left" w:pos="8700"/>
        </w:tabs>
        <w:jc w:val="both"/>
        <w:rPr>
          <w:bCs/>
          <w:sz w:val="28"/>
          <w:szCs w:val="28"/>
        </w:rPr>
      </w:pPr>
    </w:p>
    <w:p w:rsidR="00734F6A" w:rsidRDefault="000D7B77" w:rsidP="00DD76C3">
      <w:pPr>
        <w:pStyle w:val="a4"/>
        <w:tabs>
          <w:tab w:val="left" w:pos="1418"/>
          <w:tab w:val="left" w:pos="8700"/>
        </w:tabs>
        <w:ind w:firstLine="0"/>
        <w:jc w:val="center"/>
        <w:rPr>
          <w:bCs/>
          <w:i/>
          <w:sz w:val="28"/>
          <w:szCs w:val="28"/>
          <w:lang w:val="uk-UA"/>
        </w:rPr>
      </w:pPr>
      <w:proofErr w:type="spellStart"/>
      <w:r w:rsidRPr="00734F6A">
        <w:rPr>
          <w:bCs/>
          <w:i/>
          <w:sz w:val="28"/>
          <w:szCs w:val="28"/>
        </w:rPr>
        <w:t>Наукові</w:t>
      </w:r>
      <w:proofErr w:type="spellEnd"/>
      <w:r w:rsidRPr="00734F6A">
        <w:rPr>
          <w:bCs/>
          <w:i/>
          <w:sz w:val="28"/>
          <w:szCs w:val="28"/>
        </w:rPr>
        <w:t xml:space="preserve"> </w:t>
      </w:r>
      <w:proofErr w:type="spellStart"/>
      <w:r w:rsidRPr="00734F6A">
        <w:rPr>
          <w:bCs/>
          <w:i/>
          <w:sz w:val="28"/>
          <w:szCs w:val="28"/>
        </w:rPr>
        <w:t>праці</w:t>
      </w:r>
      <w:proofErr w:type="spellEnd"/>
      <w:r w:rsidRPr="00734F6A">
        <w:rPr>
          <w:bCs/>
          <w:i/>
          <w:sz w:val="28"/>
          <w:szCs w:val="28"/>
        </w:rPr>
        <w:t xml:space="preserve">, в </w:t>
      </w:r>
      <w:proofErr w:type="spellStart"/>
      <w:r w:rsidRPr="00734F6A">
        <w:rPr>
          <w:bCs/>
          <w:i/>
          <w:sz w:val="28"/>
          <w:szCs w:val="28"/>
        </w:rPr>
        <w:t>яких</w:t>
      </w:r>
      <w:proofErr w:type="spellEnd"/>
      <w:r w:rsidRPr="00734F6A">
        <w:rPr>
          <w:bCs/>
          <w:i/>
          <w:sz w:val="28"/>
          <w:szCs w:val="28"/>
        </w:rPr>
        <w:t xml:space="preserve"> </w:t>
      </w:r>
      <w:proofErr w:type="spellStart"/>
      <w:r w:rsidRPr="00734F6A">
        <w:rPr>
          <w:bCs/>
          <w:i/>
          <w:sz w:val="28"/>
          <w:szCs w:val="28"/>
        </w:rPr>
        <w:t>додатково</w:t>
      </w:r>
      <w:proofErr w:type="spellEnd"/>
      <w:r w:rsidRPr="00734F6A">
        <w:rPr>
          <w:bCs/>
          <w:i/>
          <w:sz w:val="28"/>
          <w:szCs w:val="28"/>
        </w:rPr>
        <w:t xml:space="preserve"> </w:t>
      </w:r>
      <w:proofErr w:type="spellStart"/>
      <w:r w:rsidRPr="00734F6A">
        <w:rPr>
          <w:bCs/>
          <w:i/>
          <w:sz w:val="28"/>
          <w:szCs w:val="28"/>
        </w:rPr>
        <w:t>відображено</w:t>
      </w:r>
      <w:proofErr w:type="spellEnd"/>
      <w:r w:rsidRPr="00734F6A">
        <w:rPr>
          <w:bCs/>
          <w:i/>
          <w:sz w:val="28"/>
          <w:szCs w:val="28"/>
        </w:rPr>
        <w:t xml:space="preserve"> </w:t>
      </w:r>
      <w:proofErr w:type="spellStart"/>
      <w:r w:rsidRPr="00734F6A">
        <w:rPr>
          <w:bCs/>
          <w:i/>
          <w:sz w:val="28"/>
          <w:szCs w:val="28"/>
        </w:rPr>
        <w:t>результати</w:t>
      </w:r>
      <w:proofErr w:type="spellEnd"/>
      <w:r w:rsidRPr="00734F6A">
        <w:rPr>
          <w:bCs/>
          <w:i/>
          <w:sz w:val="28"/>
          <w:szCs w:val="28"/>
        </w:rPr>
        <w:t xml:space="preserve"> </w:t>
      </w:r>
      <w:proofErr w:type="spellStart"/>
      <w:r w:rsidRPr="00734F6A">
        <w:rPr>
          <w:bCs/>
          <w:i/>
          <w:sz w:val="28"/>
          <w:szCs w:val="28"/>
        </w:rPr>
        <w:t>дисертації</w:t>
      </w:r>
      <w:proofErr w:type="spellEnd"/>
    </w:p>
    <w:p w:rsidR="00734F6A" w:rsidRPr="00734F6A" w:rsidRDefault="00734F6A" w:rsidP="00734F6A">
      <w:pPr>
        <w:pStyle w:val="a4"/>
        <w:tabs>
          <w:tab w:val="left" w:pos="1418"/>
          <w:tab w:val="left" w:pos="8700"/>
        </w:tabs>
        <w:ind w:left="142" w:firstLine="0"/>
        <w:jc w:val="center"/>
        <w:rPr>
          <w:bCs/>
          <w:sz w:val="28"/>
          <w:szCs w:val="28"/>
          <w:lang w:val="uk-UA"/>
        </w:rPr>
      </w:pPr>
    </w:p>
    <w:p w:rsidR="00734F6A" w:rsidRPr="00734F6A" w:rsidRDefault="000D7B77" w:rsidP="00DD76C3">
      <w:pPr>
        <w:pStyle w:val="a4"/>
        <w:numPr>
          <w:ilvl w:val="0"/>
          <w:numId w:val="13"/>
        </w:numPr>
        <w:tabs>
          <w:tab w:val="left" w:pos="1276"/>
          <w:tab w:val="left" w:pos="8700"/>
        </w:tabs>
        <w:ind w:left="142" w:firstLine="709"/>
        <w:jc w:val="both"/>
        <w:rPr>
          <w:sz w:val="28"/>
          <w:szCs w:val="28"/>
          <w:lang w:val="uk-UA"/>
        </w:rPr>
      </w:pPr>
      <w:r w:rsidRPr="00734F6A">
        <w:rPr>
          <w:bCs/>
          <w:sz w:val="28"/>
          <w:szCs w:val="28"/>
          <w:lang w:val="uk-UA"/>
        </w:rPr>
        <w:t xml:space="preserve">Нестеренко В.Г. Визначити вплив медико-соціальних чинників на формування здоров’я академічно здібних дітей середнього шкільного віку. /В.Г. Нестеренко// Природничі читання: ІІІ-а міжнародна науково-практична </w:t>
      </w:r>
      <w:r w:rsidRPr="00734F6A">
        <w:rPr>
          <w:bCs/>
          <w:sz w:val="28"/>
          <w:szCs w:val="28"/>
          <w:lang w:val="uk-UA"/>
        </w:rPr>
        <w:lastRenderedPageBreak/>
        <w:t xml:space="preserve">конференція: матеріали конференції. Чернівці: Медуніверситет, 2016 – </w:t>
      </w:r>
      <w:r w:rsidR="00BF5810" w:rsidRPr="00734F6A">
        <w:rPr>
          <w:bCs/>
          <w:sz w:val="28"/>
          <w:szCs w:val="28"/>
          <w:lang w:val="uk-UA"/>
        </w:rPr>
        <w:t>С</w:t>
      </w:r>
      <w:r w:rsidRPr="00734F6A">
        <w:rPr>
          <w:bCs/>
          <w:sz w:val="28"/>
          <w:szCs w:val="28"/>
          <w:lang w:val="uk-UA"/>
        </w:rPr>
        <w:t>. 96-98</w:t>
      </w:r>
      <w:r w:rsidR="00734F6A" w:rsidRPr="00734F6A">
        <w:rPr>
          <w:bCs/>
          <w:sz w:val="28"/>
          <w:szCs w:val="28"/>
          <w:lang w:val="uk-UA"/>
        </w:rPr>
        <w:t>.</w:t>
      </w:r>
    </w:p>
    <w:p w:rsidR="00734F6A" w:rsidRDefault="000D7B77" w:rsidP="00DD76C3">
      <w:pPr>
        <w:pStyle w:val="a4"/>
        <w:numPr>
          <w:ilvl w:val="0"/>
          <w:numId w:val="13"/>
        </w:numPr>
        <w:tabs>
          <w:tab w:val="left" w:pos="1276"/>
          <w:tab w:val="left" w:pos="8700"/>
        </w:tabs>
        <w:ind w:left="142" w:firstLine="709"/>
        <w:jc w:val="both"/>
        <w:rPr>
          <w:sz w:val="28"/>
          <w:szCs w:val="28"/>
          <w:lang w:val="uk-UA"/>
        </w:rPr>
      </w:pPr>
      <w:r w:rsidRPr="00734F6A">
        <w:rPr>
          <w:sz w:val="28"/>
          <w:szCs w:val="28"/>
          <w:lang w:val="uk-UA"/>
        </w:rPr>
        <w:t>Нестеренко В.Г. Медико-психологічний супровід академічно здібних дітей у початковій школі /В.Г. Нестеренко, Г.М. Даниленко, Л.І. Пономарьова// Международный журнал педиатрии, акушерства и гинекологии. Липень/Серпень 2015</w:t>
      </w:r>
      <w:r w:rsidR="001B4D35">
        <w:rPr>
          <w:sz w:val="28"/>
          <w:szCs w:val="28"/>
          <w:lang w:val="uk-UA"/>
        </w:rPr>
        <w:t xml:space="preserve"> </w:t>
      </w:r>
      <w:r w:rsidR="001B4D35" w:rsidRPr="00734F6A">
        <w:rPr>
          <w:color w:val="000000"/>
          <w:sz w:val="28"/>
          <w:szCs w:val="28"/>
          <w:lang w:val="uk-UA"/>
        </w:rPr>
        <w:t>–</w:t>
      </w:r>
      <w:r w:rsidRPr="00734F6A">
        <w:rPr>
          <w:sz w:val="28"/>
          <w:szCs w:val="28"/>
          <w:lang w:val="uk-UA"/>
        </w:rPr>
        <w:t xml:space="preserve"> </w:t>
      </w:r>
      <w:r w:rsidR="001B4D35" w:rsidRPr="00734F6A">
        <w:rPr>
          <w:sz w:val="28"/>
          <w:szCs w:val="28"/>
          <w:lang w:val="uk-UA"/>
        </w:rPr>
        <w:t xml:space="preserve">Том </w:t>
      </w:r>
      <w:r w:rsidRPr="00734F6A">
        <w:rPr>
          <w:sz w:val="28"/>
          <w:szCs w:val="28"/>
          <w:lang w:val="uk-UA"/>
        </w:rPr>
        <w:t>8</w:t>
      </w:r>
      <w:r w:rsidR="001B4D35">
        <w:rPr>
          <w:sz w:val="28"/>
          <w:szCs w:val="28"/>
          <w:lang w:val="uk-UA"/>
        </w:rPr>
        <w:t xml:space="preserve"> </w:t>
      </w:r>
      <w:r w:rsidR="001B4D35" w:rsidRPr="00734F6A">
        <w:rPr>
          <w:color w:val="000000"/>
          <w:sz w:val="28"/>
          <w:szCs w:val="28"/>
          <w:lang w:val="uk-UA"/>
        </w:rPr>
        <w:t>–</w:t>
      </w:r>
      <w:r w:rsidR="001B4D35">
        <w:rPr>
          <w:sz w:val="28"/>
          <w:szCs w:val="28"/>
          <w:lang w:val="uk-UA"/>
        </w:rPr>
        <w:t xml:space="preserve"> № </w:t>
      </w:r>
      <w:r w:rsidRPr="00734F6A">
        <w:rPr>
          <w:sz w:val="28"/>
          <w:szCs w:val="28"/>
          <w:lang w:val="uk-UA"/>
        </w:rPr>
        <w:t>1. Актуальні проблеми педіатрії. Матеріал</w:t>
      </w:r>
      <w:r w:rsidR="003041C2">
        <w:rPr>
          <w:sz w:val="28"/>
          <w:szCs w:val="28"/>
          <w:lang w:val="uk-UA"/>
        </w:rPr>
        <w:t xml:space="preserve">и XI Конгресу педіатрів України </w:t>
      </w:r>
      <w:r w:rsidR="003041C2" w:rsidRPr="00734F6A">
        <w:rPr>
          <w:color w:val="000000"/>
          <w:sz w:val="28"/>
          <w:szCs w:val="28"/>
          <w:lang w:val="uk-UA"/>
        </w:rPr>
        <w:t>–</w:t>
      </w:r>
      <w:r w:rsidRPr="00734F6A">
        <w:rPr>
          <w:sz w:val="28"/>
          <w:szCs w:val="28"/>
          <w:lang w:val="uk-UA"/>
        </w:rPr>
        <w:t xml:space="preserve"> С. 27-28</w:t>
      </w:r>
      <w:r w:rsidR="00BF5810" w:rsidRPr="00734F6A">
        <w:rPr>
          <w:sz w:val="28"/>
          <w:szCs w:val="28"/>
          <w:lang w:val="uk-UA"/>
        </w:rPr>
        <w:t>.</w:t>
      </w:r>
    </w:p>
    <w:p w:rsidR="000D7B77" w:rsidRDefault="000D7B77" w:rsidP="00DD76C3">
      <w:pPr>
        <w:pStyle w:val="a4"/>
        <w:numPr>
          <w:ilvl w:val="0"/>
          <w:numId w:val="13"/>
        </w:numPr>
        <w:tabs>
          <w:tab w:val="left" w:pos="1276"/>
          <w:tab w:val="left" w:pos="8700"/>
        </w:tabs>
        <w:ind w:left="142" w:firstLine="709"/>
        <w:jc w:val="both"/>
        <w:rPr>
          <w:sz w:val="28"/>
          <w:szCs w:val="28"/>
          <w:lang w:val="uk-UA"/>
        </w:rPr>
      </w:pPr>
      <w:r w:rsidRPr="00734F6A">
        <w:rPr>
          <w:sz w:val="28"/>
          <w:szCs w:val="28"/>
        </w:rPr>
        <w:t>Нестеренко</w:t>
      </w:r>
      <w:r w:rsidRPr="00734F6A">
        <w:rPr>
          <w:sz w:val="28"/>
          <w:szCs w:val="28"/>
          <w:lang w:val="uk-UA"/>
        </w:rPr>
        <w:t> </w:t>
      </w:r>
      <w:r w:rsidRPr="00734F6A">
        <w:rPr>
          <w:sz w:val="28"/>
          <w:szCs w:val="28"/>
        </w:rPr>
        <w:t xml:space="preserve">В.Г. Влияние семьи на формирование и сохранение здоровья детей среднего школьного возраста. </w:t>
      </w:r>
      <w:r w:rsidRPr="00734F6A">
        <w:rPr>
          <w:sz w:val="28"/>
          <w:szCs w:val="28"/>
          <w:lang w:val="uk-UA"/>
        </w:rPr>
        <w:t>/В.Г. Нестеренко// Гендер. Екологія. Здоров’я: матеріали V Міжнародної науково-практичної к</w:t>
      </w:r>
      <w:r w:rsidR="003041C2">
        <w:rPr>
          <w:sz w:val="28"/>
          <w:szCs w:val="28"/>
          <w:lang w:val="uk-UA"/>
        </w:rPr>
        <w:t xml:space="preserve">онференції – Харків: ХНМУ, 2015 </w:t>
      </w:r>
      <w:r w:rsidR="003041C2" w:rsidRPr="00734F6A">
        <w:rPr>
          <w:color w:val="000000"/>
          <w:sz w:val="28"/>
          <w:szCs w:val="28"/>
          <w:lang w:val="uk-UA"/>
        </w:rPr>
        <w:t>–</w:t>
      </w:r>
      <w:r w:rsidRPr="00734F6A">
        <w:rPr>
          <w:sz w:val="28"/>
          <w:szCs w:val="28"/>
          <w:lang w:val="uk-UA"/>
        </w:rPr>
        <w:t xml:space="preserve"> С. 84-85.</w:t>
      </w:r>
    </w:p>
    <w:p w:rsidR="00BD53D6" w:rsidRPr="00734F6A" w:rsidRDefault="00BD53D6" w:rsidP="00DD76C3">
      <w:pPr>
        <w:pStyle w:val="a4"/>
        <w:numPr>
          <w:ilvl w:val="0"/>
          <w:numId w:val="13"/>
        </w:numPr>
        <w:tabs>
          <w:tab w:val="left" w:pos="1276"/>
          <w:tab w:val="left" w:pos="8700"/>
        </w:tabs>
        <w:ind w:left="0" w:firstLine="851"/>
        <w:jc w:val="both"/>
        <w:rPr>
          <w:sz w:val="28"/>
          <w:szCs w:val="28"/>
          <w:lang w:val="uk-UA"/>
        </w:rPr>
      </w:pPr>
      <w:r w:rsidRPr="00BD53D6">
        <w:rPr>
          <w:sz w:val="28"/>
          <w:szCs w:val="28"/>
          <w:lang w:val="uk-UA"/>
        </w:rPr>
        <w:t>Нестеренко</w:t>
      </w:r>
      <w:r w:rsidR="003041C2">
        <w:rPr>
          <w:sz w:val="28"/>
          <w:szCs w:val="28"/>
          <w:lang w:val="uk-UA"/>
        </w:rPr>
        <w:t> </w:t>
      </w:r>
      <w:r w:rsidRPr="00BD53D6">
        <w:rPr>
          <w:sz w:val="28"/>
          <w:szCs w:val="28"/>
          <w:lang w:val="uk-UA"/>
        </w:rPr>
        <w:t>В.Г.</w:t>
      </w:r>
      <w:r w:rsidR="00CE3C83">
        <w:rPr>
          <w:sz w:val="28"/>
          <w:szCs w:val="28"/>
          <w:lang w:val="uk-UA"/>
        </w:rPr>
        <w:t>,</w:t>
      </w:r>
      <w:r w:rsidR="00CE3C83" w:rsidRPr="00CE3C83">
        <w:rPr>
          <w:sz w:val="28"/>
          <w:szCs w:val="28"/>
          <w:lang w:val="uk-UA"/>
        </w:rPr>
        <w:t xml:space="preserve"> </w:t>
      </w:r>
      <w:r w:rsidR="00CE3C83" w:rsidRPr="00BD53D6">
        <w:rPr>
          <w:sz w:val="28"/>
          <w:szCs w:val="28"/>
          <w:lang w:val="uk-UA"/>
        </w:rPr>
        <w:t>Даниленко</w:t>
      </w:r>
      <w:r w:rsidR="00CE3C83">
        <w:rPr>
          <w:sz w:val="28"/>
          <w:szCs w:val="28"/>
          <w:lang w:val="uk-UA"/>
        </w:rPr>
        <w:t> </w:t>
      </w:r>
      <w:r w:rsidR="00CE3C83" w:rsidRPr="00BD53D6">
        <w:rPr>
          <w:sz w:val="28"/>
          <w:szCs w:val="28"/>
          <w:lang w:val="uk-UA"/>
        </w:rPr>
        <w:t>Г.М., Сотнікова-Мелешкіна</w:t>
      </w:r>
      <w:r w:rsidR="00CE3C83">
        <w:rPr>
          <w:sz w:val="28"/>
          <w:szCs w:val="28"/>
          <w:lang w:val="uk-UA"/>
        </w:rPr>
        <w:t> </w:t>
      </w:r>
      <w:r w:rsidR="00CE3C83" w:rsidRPr="00BD53D6">
        <w:rPr>
          <w:sz w:val="28"/>
          <w:szCs w:val="28"/>
          <w:lang w:val="uk-UA"/>
        </w:rPr>
        <w:t>Ж.В., Кіндрук</w:t>
      </w:r>
      <w:r w:rsidR="00CE3C83">
        <w:rPr>
          <w:sz w:val="28"/>
          <w:szCs w:val="28"/>
          <w:lang w:val="uk-UA"/>
        </w:rPr>
        <w:t> </w:t>
      </w:r>
      <w:r w:rsidR="00CE3C83" w:rsidRPr="00BD53D6">
        <w:rPr>
          <w:sz w:val="28"/>
          <w:szCs w:val="28"/>
          <w:lang w:val="uk-UA"/>
        </w:rPr>
        <w:t>М.О.</w:t>
      </w:r>
      <w:r w:rsidR="00CE3C83">
        <w:rPr>
          <w:sz w:val="28"/>
          <w:szCs w:val="28"/>
          <w:lang w:val="uk-UA"/>
        </w:rPr>
        <w:t xml:space="preserve"> </w:t>
      </w:r>
      <w:r w:rsidR="00CE3C83" w:rsidRPr="00BD53D6">
        <w:rPr>
          <w:sz w:val="28"/>
          <w:szCs w:val="28"/>
          <w:lang w:val="uk-UA"/>
        </w:rPr>
        <w:t xml:space="preserve">Спосіб визначення індексу коморбідності навчального процесу </w:t>
      </w:r>
      <w:r w:rsidR="00CE3C83">
        <w:rPr>
          <w:sz w:val="28"/>
          <w:szCs w:val="28"/>
          <w:lang w:val="uk-UA"/>
        </w:rPr>
        <w:t>/</w:t>
      </w:r>
      <w:r w:rsidRPr="00BD53D6">
        <w:rPr>
          <w:sz w:val="28"/>
          <w:szCs w:val="28"/>
          <w:lang w:val="uk-UA"/>
        </w:rPr>
        <w:t>Свідоцтво про реєстрацію авторського права на твір №</w:t>
      </w:r>
      <w:r w:rsidR="00D90927">
        <w:rPr>
          <w:sz w:val="28"/>
          <w:szCs w:val="28"/>
          <w:lang w:val="uk-UA"/>
        </w:rPr>
        <w:t> </w:t>
      </w:r>
      <w:r w:rsidR="00CE3C83">
        <w:rPr>
          <w:sz w:val="28"/>
          <w:szCs w:val="28"/>
          <w:lang w:val="uk-UA"/>
        </w:rPr>
        <w:t>81235 від 05.09.2018.</w:t>
      </w:r>
    </w:p>
    <w:p w:rsidR="005D7D16" w:rsidRDefault="005D7D16" w:rsidP="00215594">
      <w:pPr>
        <w:tabs>
          <w:tab w:val="left" w:pos="993"/>
          <w:tab w:val="left" w:pos="1276"/>
        </w:tabs>
        <w:rPr>
          <w:szCs w:val="28"/>
          <w:lang w:val="uk-UA"/>
        </w:rPr>
      </w:pPr>
    </w:p>
    <w:p w:rsidR="00215594" w:rsidRPr="00364557" w:rsidRDefault="00215594" w:rsidP="00D84251">
      <w:pPr>
        <w:tabs>
          <w:tab w:val="left" w:pos="993"/>
          <w:tab w:val="left" w:pos="1276"/>
        </w:tabs>
        <w:ind w:left="709" w:firstLine="709"/>
        <w:jc w:val="center"/>
        <w:rPr>
          <w:b/>
          <w:strike/>
          <w:color w:val="000000"/>
          <w:sz w:val="28"/>
          <w:szCs w:val="28"/>
          <w:lang w:val="uk-UA"/>
        </w:rPr>
      </w:pPr>
    </w:p>
    <w:p w:rsidR="008A64F9" w:rsidRPr="008A64F9" w:rsidRDefault="008A64F9" w:rsidP="00D84251">
      <w:pPr>
        <w:ind w:firstLine="709"/>
        <w:jc w:val="center"/>
        <w:rPr>
          <w:b/>
          <w:color w:val="000000"/>
          <w:sz w:val="28"/>
          <w:szCs w:val="28"/>
          <w:lang w:val="uk-UA"/>
        </w:rPr>
      </w:pPr>
      <w:r w:rsidRPr="008A64F9">
        <w:rPr>
          <w:b/>
          <w:color w:val="000000"/>
          <w:sz w:val="28"/>
          <w:szCs w:val="28"/>
          <w:lang w:val="uk-UA"/>
        </w:rPr>
        <w:t>АНОТАЦІЯ</w:t>
      </w:r>
    </w:p>
    <w:p w:rsidR="008A64F9" w:rsidRPr="008A64F9" w:rsidRDefault="008A64F9" w:rsidP="00D84251">
      <w:pPr>
        <w:ind w:firstLine="709"/>
        <w:jc w:val="both"/>
        <w:rPr>
          <w:b/>
          <w:color w:val="000000"/>
          <w:sz w:val="28"/>
          <w:szCs w:val="28"/>
          <w:lang w:val="uk-UA"/>
        </w:rPr>
      </w:pPr>
      <w:r w:rsidRPr="008A64F9">
        <w:rPr>
          <w:b/>
          <w:color w:val="000000"/>
          <w:sz w:val="28"/>
          <w:szCs w:val="28"/>
          <w:lang w:val="uk-UA"/>
        </w:rPr>
        <w:t>Нестеренко</w:t>
      </w:r>
      <w:r w:rsidR="00083F2E">
        <w:rPr>
          <w:b/>
          <w:color w:val="000000"/>
          <w:sz w:val="28"/>
          <w:szCs w:val="28"/>
          <w:lang w:val="uk-UA"/>
        </w:rPr>
        <w:t> </w:t>
      </w:r>
      <w:r w:rsidRPr="008A64F9">
        <w:rPr>
          <w:b/>
          <w:color w:val="000000"/>
          <w:sz w:val="28"/>
          <w:szCs w:val="28"/>
          <w:lang w:val="uk-UA"/>
        </w:rPr>
        <w:t xml:space="preserve">В.Г. Вплив медико-соціальних чинників на формування здоров’я академічно здібних дітей середнього шкільного віку. </w:t>
      </w:r>
    </w:p>
    <w:p w:rsidR="008A64F9" w:rsidRPr="00916201" w:rsidRDefault="008A64F9" w:rsidP="00D84251">
      <w:pPr>
        <w:ind w:firstLine="709"/>
        <w:jc w:val="both"/>
        <w:rPr>
          <w:color w:val="000000"/>
          <w:sz w:val="28"/>
          <w:szCs w:val="28"/>
          <w:lang w:val="uk-UA"/>
        </w:rPr>
      </w:pPr>
      <w:r w:rsidRPr="008A64F9">
        <w:rPr>
          <w:color w:val="000000"/>
          <w:sz w:val="28"/>
          <w:szCs w:val="28"/>
          <w:lang w:val="uk-UA"/>
        </w:rPr>
        <w:t xml:space="preserve">Дисертація на здобуття наукового ступеня кандидата </w:t>
      </w:r>
      <w:r w:rsidRPr="00916201">
        <w:rPr>
          <w:color w:val="000000"/>
          <w:sz w:val="28"/>
          <w:szCs w:val="28"/>
          <w:lang w:val="uk-UA"/>
        </w:rPr>
        <w:t xml:space="preserve">медичних наук за спеціальністю 14.02.01 – </w:t>
      </w:r>
      <w:r w:rsidR="00C24566" w:rsidRPr="00916201">
        <w:rPr>
          <w:color w:val="000000"/>
          <w:sz w:val="28"/>
          <w:szCs w:val="28"/>
          <w:lang w:val="uk-UA"/>
        </w:rPr>
        <w:t>гігієна та професійна патологія</w:t>
      </w:r>
      <w:r w:rsidRPr="00916201">
        <w:rPr>
          <w:color w:val="000000"/>
          <w:sz w:val="28"/>
          <w:szCs w:val="28"/>
          <w:lang w:val="uk-UA"/>
        </w:rPr>
        <w:t>. – Харківський національний медичний університет, Харків, 2018.</w:t>
      </w:r>
    </w:p>
    <w:p w:rsidR="008A64F9" w:rsidRPr="008A64F9" w:rsidRDefault="008A64F9" w:rsidP="00D84251">
      <w:pPr>
        <w:ind w:firstLine="709"/>
        <w:jc w:val="both"/>
        <w:rPr>
          <w:color w:val="000000"/>
          <w:sz w:val="28"/>
          <w:szCs w:val="28"/>
          <w:lang w:val="uk-UA"/>
        </w:rPr>
      </w:pPr>
      <w:r w:rsidRPr="00916201">
        <w:rPr>
          <w:color w:val="000000"/>
          <w:sz w:val="28"/>
          <w:szCs w:val="28"/>
          <w:lang w:val="uk-UA"/>
        </w:rPr>
        <w:t>Дисертаційна робота присвячена розв’язанню актуальної проблеми - удосконаленню системи профілактики неінфекційних захворювань та</w:t>
      </w:r>
      <w:r w:rsidRPr="008A64F9">
        <w:rPr>
          <w:color w:val="000000"/>
          <w:sz w:val="28"/>
          <w:szCs w:val="28"/>
          <w:lang w:val="uk-UA"/>
        </w:rPr>
        <w:t xml:space="preserve"> шкільної дезадаптації академічно здібних учнів середнього шкільного віку </w:t>
      </w:r>
      <w:r w:rsidR="00497941">
        <w:rPr>
          <w:color w:val="000000"/>
          <w:sz w:val="28"/>
          <w:szCs w:val="28"/>
          <w:lang w:val="uk-UA"/>
        </w:rPr>
        <w:t>при</w:t>
      </w:r>
      <w:r w:rsidRPr="008A64F9">
        <w:rPr>
          <w:color w:val="000000"/>
          <w:sz w:val="28"/>
          <w:szCs w:val="28"/>
          <w:lang w:val="uk-UA"/>
        </w:rPr>
        <w:t xml:space="preserve"> </w:t>
      </w:r>
      <w:r w:rsidR="00497941">
        <w:rPr>
          <w:color w:val="000000"/>
          <w:sz w:val="28"/>
          <w:szCs w:val="28"/>
          <w:lang w:val="uk-UA"/>
        </w:rPr>
        <w:t>інтенсифікації їх навчальної діяльності в умовах комплексного використання освітніх моделей актуалізації, поглиблення та збагачення</w:t>
      </w:r>
      <w:r w:rsidRPr="008A64F9">
        <w:rPr>
          <w:color w:val="000000"/>
          <w:sz w:val="28"/>
          <w:szCs w:val="28"/>
          <w:lang w:val="uk-UA"/>
        </w:rPr>
        <w:t xml:space="preserve"> в процесі адаптації до </w:t>
      </w:r>
      <w:r w:rsidR="00497941">
        <w:rPr>
          <w:color w:val="000000"/>
          <w:sz w:val="28"/>
          <w:szCs w:val="28"/>
          <w:lang w:val="uk-UA"/>
        </w:rPr>
        <w:t>базово</w:t>
      </w:r>
      <w:r w:rsidRPr="008A64F9">
        <w:rPr>
          <w:color w:val="000000"/>
          <w:sz w:val="28"/>
          <w:szCs w:val="28"/>
          <w:lang w:val="uk-UA"/>
        </w:rPr>
        <w:t>ї школи.</w:t>
      </w:r>
    </w:p>
    <w:p w:rsidR="008A64F9" w:rsidRPr="008A64F9" w:rsidRDefault="008A64F9" w:rsidP="00D84251">
      <w:pPr>
        <w:ind w:firstLine="709"/>
        <w:jc w:val="both"/>
        <w:rPr>
          <w:color w:val="000000"/>
          <w:sz w:val="28"/>
          <w:szCs w:val="28"/>
          <w:lang w:val="uk-UA"/>
        </w:rPr>
      </w:pPr>
      <w:r w:rsidRPr="008A64F9">
        <w:rPr>
          <w:color w:val="000000"/>
          <w:sz w:val="28"/>
          <w:szCs w:val="28"/>
          <w:lang w:val="uk-UA"/>
        </w:rPr>
        <w:t xml:space="preserve">Надано </w:t>
      </w:r>
      <w:r w:rsidR="00196444">
        <w:rPr>
          <w:color w:val="000000"/>
          <w:sz w:val="28"/>
          <w:szCs w:val="28"/>
          <w:lang w:val="uk-UA"/>
        </w:rPr>
        <w:t>гігієнічну та</w:t>
      </w:r>
      <w:r w:rsidRPr="008A64F9">
        <w:rPr>
          <w:color w:val="000000"/>
          <w:sz w:val="28"/>
          <w:szCs w:val="28"/>
          <w:lang w:val="uk-UA"/>
        </w:rPr>
        <w:t xml:space="preserve"> медико-соціальну характеристику навчальної діяльності академічно здібних учнів </w:t>
      </w:r>
      <w:r w:rsidR="00196444">
        <w:rPr>
          <w:color w:val="000000"/>
          <w:sz w:val="28"/>
          <w:szCs w:val="28"/>
          <w:lang w:val="uk-UA"/>
        </w:rPr>
        <w:t>базово</w:t>
      </w:r>
      <w:r w:rsidRPr="008A64F9">
        <w:rPr>
          <w:color w:val="000000"/>
          <w:sz w:val="28"/>
          <w:szCs w:val="28"/>
          <w:lang w:val="uk-UA"/>
        </w:rPr>
        <w:t>ї школи. Досліджено  динаміку фізичного розвитку та стану здоров'я академічно здібних учнів під час адаптації до основної школи.</w:t>
      </w:r>
    </w:p>
    <w:p w:rsidR="008A64F9" w:rsidRPr="008A64F9" w:rsidRDefault="008A64F9" w:rsidP="00D84251">
      <w:pPr>
        <w:ind w:firstLine="709"/>
        <w:jc w:val="both"/>
        <w:rPr>
          <w:color w:val="000000"/>
          <w:sz w:val="28"/>
          <w:szCs w:val="28"/>
          <w:lang w:val="uk-UA"/>
        </w:rPr>
      </w:pPr>
      <w:r w:rsidRPr="008A64F9">
        <w:rPr>
          <w:color w:val="000000"/>
          <w:sz w:val="28"/>
          <w:szCs w:val="28"/>
          <w:lang w:val="uk-UA"/>
        </w:rPr>
        <w:t>Виявлено гендерні особливості шкільної адаптації академічно здібних дітей на етапі переходу з початкової до основної школи.</w:t>
      </w:r>
    </w:p>
    <w:p w:rsidR="008A64F9" w:rsidRPr="008A64F9" w:rsidRDefault="008A64F9" w:rsidP="00D84251">
      <w:pPr>
        <w:ind w:firstLine="709"/>
        <w:jc w:val="both"/>
        <w:rPr>
          <w:color w:val="000000"/>
          <w:sz w:val="28"/>
          <w:szCs w:val="28"/>
          <w:lang w:val="uk-UA"/>
        </w:rPr>
      </w:pPr>
      <w:r w:rsidRPr="008A64F9">
        <w:rPr>
          <w:color w:val="000000"/>
          <w:sz w:val="28"/>
          <w:szCs w:val="28"/>
          <w:lang w:val="uk-UA"/>
        </w:rPr>
        <w:t xml:space="preserve">Визначено вплив </w:t>
      </w:r>
      <w:r w:rsidR="00196444">
        <w:rPr>
          <w:color w:val="000000"/>
          <w:sz w:val="28"/>
          <w:szCs w:val="28"/>
          <w:lang w:val="uk-UA"/>
        </w:rPr>
        <w:t xml:space="preserve">гігієнічних та </w:t>
      </w:r>
      <w:r w:rsidRPr="008A64F9">
        <w:rPr>
          <w:color w:val="000000"/>
          <w:sz w:val="28"/>
          <w:szCs w:val="28"/>
          <w:lang w:val="uk-UA"/>
        </w:rPr>
        <w:t xml:space="preserve">медико-соціальних чинників шкільного середовища на стан здоров'я учнів в процесі їх адаптації до </w:t>
      </w:r>
      <w:r w:rsidR="00196444">
        <w:rPr>
          <w:color w:val="000000"/>
          <w:sz w:val="28"/>
          <w:szCs w:val="28"/>
          <w:lang w:val="uk-UA"/>
        </w:rPr>
        <w:t>базов</w:t>
      </w:r>
      <w:r w:rsidRPr="008A64F9">
        <w:rPr>
          <w:color w:val="000000"/>
          <w:sz w:val="28"/>
          <w:szCs w:val="28"/>
          <w:lang w:val="uk-UA"/>
        </w:rPr>
        <w:t>ої школи.</w:t>
      </w:r>
    </w:p>
    <w:p w:rsidR="008A64F9" w:rsidRPr="008A64F9" w:rsidRDefault="008A64F9" w:rsidP="00D84251">
      <w:pPr>
        <w:ind w:firstLine="709"/>
        <w:jc w:val="both"/>
        <w:rPr>
          <w:color w:val="000000"/>
          <w:sz w:val="28"/>
          <w:szCs w:val="28"/>
          <w:lang w:val="uk-UA"/>
        </w:rPr>
      </w:pPr>
      <w:r w:rsidRPr="008A64F9">
        <w:rPr>
          <w:color w:val="000000"/>
          <w:sz w:val="28"/>
          <w:szCs w:val="28"/>
          <w:lang w:val="uk-UA"/>
        </w:rPr>
        <w:t xml:space="preserve">Розроблено рекомендації з первинної профілактики неінфекційних захворювань та підвищення розумової працездатності академічно здібних дітей при адаптації до </w:t>
      </w:r>
      <w:r w:rsidR="00196444">
        <w:rPr>
          <w:color w:val="000000"/>
          <w:sz w:val="28"/>
          <w:szCs w:val="28"/>
          <w:lang w:val="uk-UA"/>
        </w:rPr>
        <w:t>базов</w:t>
      </w:r>
      <w:r w:rsidRPr="008A64F9">
        <w:rPr>
          <w:color w:val="000000"/>
          <w:sz w:val="28"/>
          <w:szCs w:val="28"/>
          <w:lang w:val="uk-UA"/>
        </w:rPr>
        <w:t>ої школи в умовах меритократичної освіти.</w:t>
      </w:r>
    </w:p>
    <w:p w:rsidR="008A64F9" w:rsidRPr="008A64F9" w:rsidRDefault="008A64F9" w:rsidP="00D84251">
      <w:pPr>
        <w:ind w:firstLine="709"/>
        <w:jc w:val="both"/>
        <w:rPr>
          <w:color w:val="000000"/>
          <w:sz w:val="28"/>
          <w:szCs w:val="28"/>
          <w:lang w:val="uk-UA"/>
        </w:rPr>
      </w:pPr>
      <w:r w:rsidRPr="008A64F9">
        <w:rPr>
          <w:color w:val="000000"/>
          <w:sz w:val="28"/>
          <w:szCs w:val="28"/>
          <w:lang w:val="uk-UA"/>
        </w:rPr>
        <w:t xml:space="preserve">Ключові слова: </w:t>
      </w:r>
      <w:r w:rsidR="00196444">
        <w:rPr>
          <w:color w:val="000000"/>
          <w:sz w:val="28"/>
          <w:szCs w:val="28"/>
          <w:lang w:val="uk-UA"/>
        </w:rPr>
        <w:t xml:space="preserve">учні, освітнє середовище, </w:t>
      </w:r>
      <w:r w:rsidRPr="008A64F9">
        <w:rPr>
          <w:color w:val="000000"/>
          <w:sz w:val="28"/>
          <w:szCs w:val="28"/>
          <w:lang w:val="uk-UA"/>
        </w:rPr>
        <w:t xml:space="preserve">середній шкільний вік, адаптація, </w:t>
      </w:r>
      <w:r w:rsidR="00196444">
        <w:rPr>
          <w:color w:val="000000"/>
          <w:sz w:val="28"/>
          <w:szCs w:val="28"/>
          <w:lang w:val="uk-UA"/>
        </w:rPr>
        <w:t>працездатність</w:t>
      </w:r>
      <w:r w:rsidRPr="008A64F9">
        <w:rPr>
          <w:color w:val="000000"/>
          <w:sz w:val="28"/>
          <w:szCs w:val="28"/>
          <w:lang w:val="uk-UA"/>
        </w:rPr>
        <w:t>, профілактика.</w:t>
      </w:r>
    </w:p>
    <w:p w:rsidR="008A64F9" w:rsidRPr="008A64F9" w:rsidRDefault="008A64F9" w:rsidP="00D84251">
      <w:pPr>
        <w:ind w:firstLine="709"/>
        <w:jc w:val="both"/>
        <w:rPr>
          <w:color w:val="000000"/>
          <w:sz w:val="28"/>
          <w:szCs w:val="28"/>
          <w:lang w:val="uk-UA"/>
        </w:rPr>
      </w:pPr>
    </w:p>
    <w:p w:rsidR="002644B3" w:rsidRDefault="002644B3" w:rsidP="00D84251">
      <w:pPr>
        <w:ind w:firstLine="709"/>
        <w:jc w:val="center"/>
        <w:rPr>
          <w:rFonts w:eastAsia="Calibri"/>
          <w:b/>
          <w:sz w:val="28"/>
          <w:szCs w:val="28"/>
          <w:lang w:val="uk-UA" w:eastAsia="en-US"/>
        </w:rPr>
      </w:pPr>
    </w:p>
    <w:p w:rsidR="002644B3" w:rsidRDefault="002644B3" w:rsidP="00D84251">
      <w:pPr>
        <w:ind w:firstLine="709"/>
        <w:jc w:val="center"/>
        <w:rPr>
          <w:rFonts w:eastAsia="Calibri"/>
          <w:b/>
          <w:sz w:val="28"/>
          <w:szCs w:val="28"/>
          <w:lang w:val="uk-UA" w:eastAsia="en-US"/>
        </w:rPr>
      </w:pPr>
    </w:p>
    <w:p w:rsidR="002644B3" w:rsidRDefault="002644B3" w:rsidP="00D84251">
      <w:pPr>
        <w:ind w:firstLine="709"/>
        <w:jc w:val="center"/>
        <w:rPr>
          <w:rFonts w:eastAsia="Calibri"/>
          <w:b/>
          <w:sz w:val="28"/>
          <w:szCs w:val="28"/>
          <w:lang w:val="uk-UA" w:eastAsia="en-US"/>
        </w:rPr>
      </w:pPr>
    </w:p>
    <w:p w:rsidR="008A64F9" w:rsidRPr="008A64F9" w:rsidRDefault="008A64F9" w:rsidP="00D84251">
      <w:pPr>
        <w:ind w:firstLine="709"/>
        <w:jc w:val="center"/>
        <w:rPr>
          <w:rFonts w:eastAsia="Calibri"/>
          <w:b/>
          <w:sz w:val="28"/>
          <w:szCs w:val="28"/>
          <w:lang w:val="uk-UA" w:eastAsia="en-US"/>
        </w:rPr>
      </w:pPr>
      <w:r w:rsidRPr="008A64F9">
        <w:rPr>
          <w:rFonts w:eastAsia="Calibri"/>
          <w:b/>
          <w:sz w:val="28"/>
          <w:szCs w:val="28"/>
          <w:lang w:val="uk-UA" w:eastAsia="en-US"/>
        </w:rPr>
        <w:lastRenderedPageBreak/>
        <w:t>АННОТАЦИЯ</w:t>
      </w:r>
    </w:p>
    <w:p w:rsidR="008A64F9" w:rsidRPr="008A64F9" w:rsidRDefault="008A64F9" w:rsidP="00D84251">
      <w:pPr>
        <w:ind w:firstLine="709"/>
        <w:jc w:val="both"/>
        <w:rPr>
          <w:rFonts w:eastAsia="Calibri"/>
          <w:b/>
          <w:sz w:val="28"/>
          <w:szCs w:val="28"/>
          <w:lang w:val="uk-UA" w:eastAsia="en-US"/>
        </w:rPr>
      </w:pPr>
      <w:r w:rsidRPr="008A64F9">
        <w:rPr>
          <w:rFonts w:eastAsia="Calibri"/>
          <w:b/>
          <w:sz w:val="28"/>
          <w:szCs w:val="28"/>
          <w:lang w:val="uk-UA" w:eastAsia="en-US"/>
        </w:rPr>
        <w:t>Нестеренко</w:t>
      </w:r>
      <w:r w:rsidR="00083F2E">
        <w:rPr>
          <w:rFonts w:eastAsia="Calibri"/>
          <w:b/>
          <w:sz w:val="28"/>
          <w:szCs w:val="28"/>
          <w:lang w:val="uk-UA" w:eastAsia="en-US"/>
        </w:rPr>
        <w:t> </w:t>
      </w:r>
      <w:r w:rsidRPr="008A64F9">
        <w:rPr>
          <w:rFonts w:eastAsia="Calibri"/>
          <w:b/>
          <w:sz w:val="28"/>
          <w:szCs w:val="28"/>
          <w:lang w:val="uk-UA" w:eastAsia="en-US"/>
        </w:rPr>
        <w:t xml:space="preserve">В.Г. Влияние медико-социальных факторов на формирование здоровья академически способных детей среднегошкольного возраста. </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 xml:space="preserve">Диссертация на получение научной степени кандидата медицинских наук </w:t>
      </w:r>
      <w:r w:rsidRPr="00916201">
        <w:rPr>
          <w:rFonts w:eastAsia="Calibri"/>
          <w:sz w:val="28"/>
          <w:szCs w:val="28"/>
          <w:lang w:val="uk-UA" w:eastAsia="en-US"/>
        </w:rPr>
        <w:t>по специальности 14.02.01 – гигие</w:t>
      </w:r>
      <w:r w:rsidR="00C24566" w:rsidRPr="00916201">
        <w:rPr>
          <w:rFonts w:eastAsia="Calibri"/>
          <w:sz w:val="28"/>
          <w:szCs w:val="28"/>
          <w:lang w:val="uk-UA" w:eastAsia="en-US"/>
        </w:rPr>
        <w:t>на и профессиональная патология</w:t>
      </w:r>
      <w:r w:rsidRPr="00916201">
        <w:rPr>
          <w:rFonts w:eastAsia="Calibri"/>
          <w:sz w:val="28"/>
          <w:szCs w:val="28"/>
          <w:lang w:val="uk-UA" w:eastAsia="en-US"/>
        </w:rPr>
        <w:t>. – Харьковский национальный медицинский университет, Харьков</w:t>
      </w:r>
      <w:r w:rsidRPr="008A64F9">
        <w:rPr>
          <w:rFonts w:eastAsia="Calibri"/>
          <w:sz w:val="28"/>
          <w:szCs w:val="28"/>
          <w:lang w:val="uk-UA" w:eastAsia="en-US"/>
        </w:rPr>
        <w:t>, 2018.</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Диссертационная работа посвящен</w:t>
      </w:r>
      <w:r w:rsidR="00734F6A">
        <w:rPr>
          <w:rFonts w:eastAsia="Calibri"/>
          <w:sz w:val="28"/>
          <w:szCs w:val="28"/>
          <w:lang w:val="uk-UA" w:eastAsia="en-US"/>
        </w:rPr>
        <w:t>а решению актуальной проблемы</w:t>
      </w:r>
      <w:r w:rsidRPr="008A64F9">
        <w:rPr>
          <w:rFonts w:eastAsia="Calibri"/>
          <w:sz w:val="28"/>
          <w:szCs w:val="28"/>
          <w:lang w:val="uk-UA" w:eastAsia="en-US"/>
        </w:rPr>
        <w:t xml:space="preserve"> </w:t>
      </w:r>
      <w:r w:rsidR="00734F6A">
        <w:rPr>
          <w:sz w:val="28"/>
          <w:szCs w:val="28"/>
        </w:rPr>
        <w:t>–</w:t>
      </w:r>
      <w:r w:rsidRPr="008A64F9">
        <w:rPr>
          <w:rFonts w:eastAsia="Calibri"/>
          <w:sz w:val="28"/>
          <w:szCs w:val="28"/>
          <w:lang w:val="uk-UA" w:eastAsia="en-US"/>
        </w:rPr>
        <w:t xml:space="preserve"> усовершенствование системы профилактики неинфекционных заболеваний и школьной дезадаптации академически способных учеников среднего школьного возраста </w:t>
      </w:r>
      <w:r w:rsidR="00497941">
        <w:rPr>
          <w:rFonts w:eastAsia="Calibri"/>
          <w:sz w:val="28"/>
          <w:szCs w:val="28"/>
          <w:lang w:val="uk-UA" w:eastAsia="en-US"/>
        </w:rPr>
        <w:t xml:space="preserve">при интенсификации их учебной деятельности в условиях комлексного использования </w:t>
      </w:r>
      <w:r w:rsidR="00196444">
        <w:rPr>
          <w:rFonts w:eastAsia="Calibri"/>
          <w:sz w:val="28"/>
          <w:szCs w:val="28"/>
          <w:lang w:val="uk-UA" w:eastAsia="en-US"/>
        </w:rPr>
        <w:t>в условиях комплексного использования образовательніх моделей актуализации, углубления и насіщения</w:t>
      </w:r>
      <w:r w:rsidRPr="008A64F9">
        <w:rPr>
          <w:rFonts w:eastAsia="Calibri"/>
          <w:sz w:val="28"/>
          <w:szCs w:val="28"/>
          <w:lang w:val="uk-UA" w:eastAsia="en-US"/>
        </w:rPr>
        <w:t xml:space="preserve"> в процессе адаптации к </w:t>
      </w:r>
      <w:r w:rsidR="00196444">
        <w:rPr>
          <w:rFonts w:eastAsia="Calibri"/>
          <w:sz w:val="28"/>
          <w:szCs w:val="28"/>
          <w:lang w:val="uk-UA" w:eastAsia="en-US"/>
        </w:rPr>
        <w:t>базово</w:t>
      </w:r>
      <w:r w:rsidRPr="008A64F9">
        <w:rPr>
          <w:rFonts w:eastAsia="Calibri"/>
          <w:sz w:val="28"/>
          <w:szCs w:val="28"/>
          <w:lang w:val="uk-UA" w:eastAsia="en-US"/>
        </w:rPr>
        <w:t xml:space="preserve">й школе. </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Дан</w:t>
      </w:r>
      <w:r w:rsidR="00196444">
        <w:rPr>
          <w:rFonts w:eastAsia="Calibri"/>
          <w:sz w:val="28"/>
          <w:szCs w:val="28"/>
          <w:lang w:val="uk-UA" w:eastAsia="en-US"/>
        </w:rPr>
        <w:t>і</w:t>
      </w:r>
      <w:r w:rsidRPr="008A64F9">
        <w:rPr>
          <w:rFonts w:eastAsia="Calibri"/>
          <w:sz w:val="28"/>
          <w:szCs w:val="28"/>
          <w:lang w:val="uk-UA" w:eastAsia="en-US"/>
        </w:rPr>
        <w:t xml:space="preserve"> медико-социальная характеристика учебной деятельности академически способных учащихся </w:t>
      </w:r>
      <w:r w:rsidR="00196444">
        <w:rPr>
          <w:rFonts w:eastAsia="Calibri"/>
          <w:sz w:val="28"/>
          <w:szCs w:val="28"/>
          <w:lang w:val="uk-UA" w:eastAsia="en-US"/>
        </w:rPr>
        <w:t>базов</w:t>
      </w:r>
      <w:r w:rsidRPr="008A64F9">
        <w:rPr>
          <w:rFonts w:eastAsia="Calibri"/>
          <w:sz w:val="28"/>
          <w:szCs w:val="28"/>
          <w:lang w:val="uk-UA" w:eastAsia="en-US"/>
        </w:rPr>
        <w:t xml:space="preserve">ой школы. Исследована динамика физического развития и состояния здоровья академически способных учащихся во время адаптации к основной школе. </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 xml:space="preserve">Выявлены гендерные особенности школьной адаптации академически способных детей на этапе перехода из начальной школы в </w:t>
      </w:r>
      <w:r w:rsidR="00196444">
        <w:rPr>
          <w:rFonts w:eastAsia="Calibri"/>
          <w:sz w:val="28"/>
          <w:szCs w:val="28"/>
          <w:lang w:val="uk-UA" w:eastAsia="en-US"/>
        </w:rPr>
        <w:t>базов</w:t>
      </w:r>
      <w:r w:rsidRPr="008A64F9">
        <w:rPr>
          <w:rFonts w:eastAsia="Calibri"/>
          <w:sz w:val="28"/>
          <w:szCs w:val="28"/>
          <w:lang w:val="uk-UA" w:eastAsia="en-US"/>
        </w:rPr>
        <w:t>ую.</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Определено влияние медико-социальных факторов школьной среды на состояние здоровья учащихся в процес</w:t>
      </w:r>
      <w:r w:rsidR="005645F8">
        <w:rPr>
          <w:rFonts w:eastAsia="Calibri"/>
          <w:sz w:val="28"/>
          <w:szCs w:val="28"/>
          <w:lang w:val="uk-UA" w:eastAsia="en-US"/>
        </w:rPr>
        <w:t xml:space="preserve">се адаптации к основной школе. </w:t>
      </w:r>
      <w:r w:rsidRPr="008A64F9">
        <w:rPr>
          <w:rFonts w:eastAsia="Calibri"/>
          <w:sz w:val="28"/>
          <w:szCs w:val="28"/>
          <w:lang w:val="uk-UA" w:eastAsia="en-US"/>
        </w:rPr>
        <w:t>Разработаны рекомендации по первичной профилактике неинфекционных заболеваний и повышению умственной работоспособности академически способных учащихся при адаптации к основной школе в условиях меритократического образования.</w:t>
      </w:r>
    </w:p>
    <w:p w:rsidR="008A64F9" w:rsidRPr="005645F8" w:rsidRDefault="008A64F9" w:rsidP="00D84251">
      <w:pPr>
        <w:ind w:firstLine="709"/>
        <w:jc w:val="both"/>
        <w:rPr>
          <w:rFonts w:eastAsia="Calibri"/>
          <w:sz w:val="28"/>
          <w:szCs w:val="28"/>
          <w:lang w:eastAsia="en-US"/>
        </w:rPr>
      </w:pPr>
      <w:r w:rsidRPr="008A64F9">
        <w:rPr>
          <w:rFonts w:eastAsia="Calibri"/>
          <w:sz w:val="28"/>
          <w:szCs w:val="28"/>
          <w:lang w:val="uk-UA" w:eastAsia="en-US"/>
        </w:rPr>
        <w:t xml:space="preserve">Ключевые слова: </w:t>
      </w:r>
      <w:r w:rsidR="00196444">
        <w:rPr>
          <w:rFonts w:eastAsia="Calibri"/>
          <w:sz w:val="28"/>
          <w:szCs w:val="28"/>
          <w:lang w:val="uk-UA" w:eastAsia="en-US"/>
        </w:rPr>
        <w:t>учащиеся</w:t>
      </w:r>
      <w:r w:rsidRPr="008A64F9">
        <w:rPr>
          <w:rFonts w:eastAsia="Calibri"/>
          <w:sz w:val="28"/>
          <w:szCs w:val="28"/>
          <w:lang w:val="uk-UA" w:eastAsia="en-US"/>
        </w:rPr>
        <w:t>,</w:t>
      </w:r>
      <w:r w:rsidR="00196444">
        <w:rPr>
          <w:rFonts w:eastAsia="Calibri"/>
          <w:sz w:val="28"/>
          <w:szCs w:val="28"/>
          <w:lang w:val="uk-UA" w:eastAsia="en-US"/>
        </w:rPr>
        <w:t xml:space="preserve"> образовательная среда, </w:t>
      </w:r>
      <w:r w:rsidRPr="008A64F9">
        <w:rPr>
          <w:rFonts w:eastAsia="Calibri"/>
          <w:sz w:val="28"/>
          <w:szCs w:val="28"/>
          <w:lang w:val="uk-UA" w:eastAsia="en-US"/>
        </w:rPr>
        <w:t xml:space="preserve">средний школьный возраст, адаптация, гендерные особенности, </w:t>
      </w:r>
      <w:r w:rsidR="00196444">
        <w:rPr>
          <w:rFonts w:eastAsia="Calibri"/>
          <w:sz w:val="28"/>
          <w:szCs w:val="28"/>
          <w:lang w:val="uk-UA" w:eastAsia="en-US"/>
        </w:rPr>
        <w:t xml:space="preserve">работоспособность, </w:t>
      </w:r>
      <w:r w:rsidR="005645F8">
        <w:rPr>
          <w:rFonts w:eastAsia="Calibri"/>
          <w:sz w:val="28"/>
          <w:szCs w:val="28"/>
          <w:lang w:val="uk-UA" w:eastAsia="en-US"/>
        </w:rPr>
        <w:t>профилактика.</w:t>
      </w:r>
    </w:p>
    <w:p w:rsidR="008A64F9" w:rsidRPr="008A64F9" w:rsidRDefault="008A64F9" w:rsidP="00D84251">
      <w:pPr>
        <w:ind w:firstLine="709"/>
        <w:jc w:val="both"/>
        <w:rPr>
          <w:color w:val="000000"/>
          <w:sz w:val="28"/>
          <w:szCs w:val="28"/>
          <w:lang w:val="uk-UA"/>
        </w:rPr>
      </w:pPr>
    </w:p>
    <w:p w:rsidR="008A64F9" w:rsidRPr="008A64F9" w:rsidRDefault="008A64F9" w:rsidP="00D84251">
      <w:pPr>
        <w:ind w:firstLine="709"/>
        <w:jc w:val="center"/>
        <w:rPr>
          <w:rFonts w:eastAsia="Calibri"/>
          <w:b/>
          <w:sz w:val="28"/>
          <w:szCs w:val="28"/>
          <w:lang w:val="uk-UA" w:eastAsia="en-US"/>
        </w:rPr>
      </w:pPr>
      <w:r w:rsidRPr="008A64F9">
        <w:rPr>
          <w:rFonts w:eastAsia="Calibri"/>
          <w:b/>
          <w:sz w:val="28"/>
          <w:szCs w:val="28"/>
          <w:lang w:val="en-US" w:eastAsia="en-US"/>
        </w:rPr>
        <w:t>S</w:t>
      </w:r>
      <w:r w:rsidRPr="008A64F9">
        <w:rPr>
          <w:rFonts w:eastAsia="Calibri"/>
          <w:b/>
          <w:sz w:val="28"/>
          <w:szCs w:val="28"/>
          <w:lang w:val="uk-UA" w:eastAsia="en-US"/>
        </w:rPr>
        <w:t>UMMARY</w:t>
      </w:r>
    </w:p>
    <w:p w:rsidR="008A64F9" w:rsidRPr="008A64F9" w:rsidRDefault="008A64F9" w:rsidP="00D84251">
      <w:pPr>
        <w:ind w:firstLine="709"/>
        <w:jc w:val="center"/>
        <w:rPr>
          <w:rFonts w:eastAsia="Calibri"/>
          <w:b/>
          <w:sz w:val="28"/>
          <w:szCs w:val="28"/>
          <w:lang w:val="uk-UA" w:eastAsia="en-US"/>
        </w:rPr>
      </w:pPr>
    </w:p>
    <w:p w:rsidR="008A64F9" w:rsidRPr="008A64F9" w:rsidRDefault="008A64F9" w:rsidP="00D84251">
      <w:pPr>
        <w:ind w:firstLine="709"/>
        <w:jc w:val="both"/>
        <w:rPr>
          <w:rFonts w:eastAsia="Calibri"/>
          <w:b/>
          <w:sz w:val="28"/>
          <w:szCs w:val="28"/>
          <w:lang w:val="uk-UA" w:eastAsia="en-US"/>
        </w:rPr>
      </w:pPr>
      <w:r w:rsidRPr="008A64F9">
        <w:rPr>
          <w:rFonts w:eastAsia="Calibri"/>
          <w:b/>
          <w:sz w:val="28"/>
          <w:szCs w:val="28"/>
          <w:lang w:val="uk-UA" w:eastAsia="en-US"/>
        </w:rPr>
        <w:t>Nesterenko</w:t>
      </w:r>
      <w:r w:rsidR="00083F2E">
        <w:rPr>
          <w:rFonts w:eastAsia="Calibri"/>
          <w:b/>
          <w:sz w:val="28"/>
          <w:szCs w:val="28"/>
          <w:lang w:val="uk-UA" w:eastAsia="en-US"/>
        </w:rPr>
        <w:t> </w:t>
      </w:r>
      <w:r w:rsidRPr="008A64F9">
        <w:rPr>
          <w:rFonts w:eastAsia="Calibri"/>
          <w:b/>
          <w:sz w:val="28"/>
          <w:szCs w:val="28"/>
          <w:lang w:val="uk-UA" w:eastAsia="en-US"/>
        </w:rPr>
        <w:t>V.G. Influence of medical and social factors on the formation of the health of academically capable children of middle school age.</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 xml:space="preserve">Dissertation for the degree of a candidate of medical sciences in specialty 14.02.01 </w:t>
      </w:r>
      <w:r w:rsidR="00734F6A" w:rsidRPr="00734F6A">
        <w:rPr>
          <w:sz w:val="28"/>
          <w:szCs w:val="28"/>
          <w:lang w:val="en-US"/>
        </w:rPr>
        <w:t>–</w:t>
      </w:r>
      <w:r w:rsidRPr="008A64F9">
        <w:rPr>
          <w:rFonts w:eastAsia="Calibri"/>
          <w:sz w:val="28"/>
          <w:szCs w:val="28"/>
          <w:lang w:val="uk-UA" w:eastAsia="en-US"/>
        </w:rPr>
        <w:t xml:space="preserve"> hyg</w:t>
      </w:r>
      <w:r w:rsidR="00C24566">
        <w:rPr>
          <w:rFonts w:eastAsia="Calibri"/>
          <w:sz w:val="28"/>
          <w:szCs w:val="28"/>
          <w:lang w:val="uk-UA" w:eastAsia="en-US"/>
        </w:rPr>
        <w:t>iene and professional pathology</w:t>
      </w:r>
      <w:r w:rsidRPr="008A64F9">
        <w:rPr>
          <w:rFonts w:eastAsia="Calibri"/>
          <w:sz w:val="28"/>
          <w:szCs w:val="28"/>
          <w:lang w:val="uk-UA" w:eastAsia="en-US"/>
        </w:rPr>
        <w:t xml:space="preserve">. </w:t>
      </w:r>
      <w:proofErr w:type="gramStart"/>
      <w:r w:rsidR="00734F6A" w:rsidRPr="00734F6A">
        <w:rPr>
          <w:sz w:val="28"/>
          <w:szCs w:val="28"/>
          <w:lang w:val="en-US"/>
        </w:rPr>
        <w:t>–</w:t>
      </w:r>
      <w:r w:rsidRPr="008A64F9">
        <w:rPr>
          <w:rFonts w:eastAsia="Calibri"/>
          <w:sz w:val="28"/>
          <w:szCs w:val="28"/>
          <w:lang w:val="uk-UA" w:eastAsia="en-US"/>
        </w:rPr>
        <w:t xml:space="preserve"> </w:t>
      </w:r>
      <w:r w:rsidRPr="00916201">
        <w:rPr>
          <w:rFonts w:eastAsia="Calibri"/>
          <w:sz w:val="28"/>
          <w:szCs w:val="28"/>
          <w:lang w:val="uk-UA" w:eastAsia="en-US"/>
        </w:rPr>
        <w:t>Kharkiv National Medical University, Kharkiv, 2018.</w:t>
      </w:r>
      <w:proofErr w:type="gramEnd"/>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The dissertation is devoted to the solution of the actual problem - improvement of the system of prevention of non-infectious diseases and school maladaptation of academically able students of middle school age in the conditions of meritocratic education in the process of adaptation to the main school.</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The medical and social characteristic of educational activity of the academically skilled pupils of the basic school is given. The dynamics of physical development and the state of health of academically able students during the adaptation to the basic school are researched.</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lastRenderedPageBreak/>
        <w:t>The gender features of the school adaptation of academically able children at the transition from primary to primary school are revealed.</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The influence of medical and social factors of the school environment on students' health condition in the process of their adaptation to the basic school is determined.</w:t>
      </w:r>
    </w:p>
    <w:p w:rsidR="008A64F9" w:rsidRPr="008A64F9" w:rsidRDefault="008A64F9" w:rsidP="00D84251">
      <w:pPr>
        <w:ind w:firstLine="709"/>
        <w:jc w:val="both"/>
        <w:rPr>
          <w:rFonts w:eastAsia="Calibri"/>
          <w:sz w:val="28"/>
          <w:szCs w:val="28"/>
          <w:lang w:val="uk-UA" w:eastAsia="en-US"/>
        </w:rPr>
      </w:pPr>
      <w:r w:rsidRPr="008A64F9">
        <w:rPr>
          <w:rFonts w:eastAsia="Calibri"/>
          <w:sz w:val="28"/>
          <w:szCs w:val="28"/>
          <w:lang w:val="uk-UA" w:eastAsia="en-US"/>
        </w:rPr>
        <w:t>Recommendations on primary prevention of non-infectious diseases and improvement of mental working capacity of academically capable children in adaptation to the basic school in the conditions of meritocratic education are developed.</w:t>
      </w:r>
    </w:p>
    <w:p w:rsidR="008A64F9" w:rsidRPr="008A64F9" w:rsidRDefault="008A64F9" w:rsidP="00D84251">
      <w:pPr>
        <w:ind w:firstLine="709"/>
        <w:jc w:val="both"/>
        <w:rPr>
          <w:rFonts w:eastAsia="Calibri"/>
          <w:sz w:val="28"/>
          <w:szCs w:val="28"/>
          <w:lang w:val="uk-UA" w:eastAsia="en-US"/>
        </w:rPr>
      </w:pPr>
      <w:r w:rsidRPr="008A64F9">
        <w:rPr>
          <w:rFonts w:eastAsia="Calibri"/>
          <w:b/>
          <w:sz w:val="28"/>
          <w:szCs w:val="28"/>
          <w:lang w:val="uk-UA" w:eastAsia="en-US"/>
        </w:rPr>
        <w:t>Key words</w:t>
      </w:r>
      <w:r w:rsidRPr="008A64F9">
        <w:rPr>
          <w:rFonts w:eastAsia="Calibri"/>
          <w:sz w:val="28"/>
          <w:szCs w:val="28"/>
          <w:lang w:val="uk-UA" w:eastAsia="en-US"/>
        </w:rPr>
        <w:t>: meritocratic education, middle school age, adaptation, gender characteristics, prevention.</w:t>
      </w:r>
    </w:p>
    <w:p w:rsidR="005645F8" w:rsidRDefault="005645F8">
      <w:pPr>
        <w:rPr>
          <w:b/>
          <w:bCs/>
          <w:color w:val="000000"/>
          <w:sz w:val="28"/>
          <w:szCs w:val="28"/>
          <w:lang w:val="uk-UA"/>
        </w:rPr>
      </w:pPr>
      <w:r>
        <w:rPr>
          <w:b/>
          <w:bCs/>
          <w:color w:val="000000"/>
          <w:sz w:val="28"/>
          <w:szCs w:val="28"/>
          <w:lang w:val="uk-UA"/>
        </w:rPr>
        <w:br w:type="page"/>
      </w:r>
    </w:p>
    <w:p w:rsidR="001D2F18" w:rsidRPr="00983983" w:rsidRDefault="001D2F18" w:rsidP="001D2F18">
      <w:pPr>
        <w:spacing w:after="120"/>
        <w:ind w:firstLine="709"/>
        <w:jc w:val="center"/>
        <w:rPr>
          <w:b/>
          <w:bCs/>
          <w:color w:val="000000"/>
          <w:sz w:val="28"/>
          <w:szCs w:val="28"/>
          <w:lang w:val="uk-UA"/>
        </w:rPr>
      </w:pPr>
      <w:r w:rsidRPr="00983983">
        <w:rPr>
          <w:b/>
          <w:bCs/>
          <w:color w:val="000000"/>
          <w:sz w:val="28"/>
          <w:szCs w:val="28"/>
          <w:lang w:val="uk-UA"/>
        </w:rPr>
        <w:lastRenderedPageBreak/>
        <w:t>ПЕРЕЛІК УМОВНИХ СКОРОЧЕНЬ</w:t>
      </w:r>
    </w:p>
    <w:tbl>
      <w:tblPr>
        <w:tblW w:w="0" w:type="auto"/>
        <w:tblLook w:val="04A0" w:firstRow="1" w:lastRow="0" w:firstColumn="1" w:lastColumn="0" w:noHBand="0" w:noVBand="1"/>
      </w:tblPr>
      <w:tblGrid>
        <w:gridCol w:w="282"/>
        <w:gridCol w:w="9572"/>
      </w:tblGrid>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1D2F18" w:rsidP="000050C1">
            <w:pPr>
              <w:spacing w:line="360" w:lineRule="auto"/>
              <w:rPr>
                <w:sz w:val="28"/>
                <w:szCs w:val="28"/>
              </w:rPr>
            </w:pPr>
            <w:r w:rsidRPr="00A64AE1">
              <w:rPr>
                <w:sz w:val="28"/>
                <w:szCs w:val="28"/>
                <w:lang w:val="uk-UA"/>
              </w:rPr>
              <w:t>ВООЗ – Всесвітня організація охорони здоров’я</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1D2F18" w:rsidP="000050C1">
            <w:pPr>
              <w:spacing w:line="360" w:lineRule="auto"/>
              <w:rPr>
                <w:sz w:val="28"/>
                <w:szCs w:val="28"/>
              </w:rPr>
            </w:pPr>
            <w:r w:rsidRPr="00A64AE1">
              <w:rPr>
                <w:sz w:val="28"/>
                <w:szCs w:val="28"/>
                <w:lang w:val="uk-UA"/>
              </w:rPr>
              <w:t xml:space="preserve">ДСанПін – Державні санітарні правила і норми </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1D2F18" w:rsidP="000050C1">
            <w:pPr>
              <w:spacing w:line="360" w:lineRule="auto"/>
              <w:rPr>
                <w:sz w:val="28"/>
                <w:szCs w:val="28"/>
              </w:rPr>
            </w:pPr>
            <w:r w:rsidRPr="00A64AE1">
              <w:rPr>
                <w:sz w:val="28"/>
                <w:szCs w:val="28"/>
                <w:lang w:val="uk-UA"/>
              </w:rPr>
              <w:t>ЕЕГ – електроенцефалограма</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1D2F18" w:rsidP="000050C1">
            <w:pPr>
              <w:spacing w:line="360" w:lineRule="auto"/>
              <w:rPr>
                <w:sz w:val="28"/>
                <w:szCs w:val="28"/>
              </w:rPr>
            </w:pPr>
            <w:r w:rsidRPr="00A64AE1">
              <w:rPr>
                <w:sz w:val="28"/>
                <w:szCs w:val="28"/>
                <w:lang w:val="uk-UA"/>
              </w:rPr>
              <w:t>ЕК – експериментальні класи</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1D2F18" w:rsidP="000050C1">
            <w:pPr>
              <w:spacing w:line="360" w:lineRule="auto"/>
              <w:rPr>
                <w:sz w:val="28"/>
                <w:szCs w:val="28"/>
              </w:rPr>
            </w:pPr>
            <w:r w:rsidRPr="00A64AE1">
              <w:rPr>
                <w:sz w:val="28"/>
                <w:szCs w:val="28"/>
                <w:lang w:val="uk-UA"/>
              </w:rPr>
              <w:t>ЗЗСО –заклад загальної середньої освіти</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536FC7" w:rsidRPr="00536FC7" w:rsidRDefault="00536FC7" w:rsidP="00A86D49">
            <w:pPr>
              <w:spacing w:line="360" w:lineRule="auto"/>
              <w:rPr>
                <w:sz w:val="28"/>
                <w:szCs w:val="28"/>
                <w:lang w:val="uk-UA"/>
              </w:rPr>
            </w:pPr>
            <w:r>
              <w:rPr>
                <w:sz w:val="28"/>
                <w:szCs w:val="28"/>
                <w:lang w:val="uk-UA"/>
              </w:rPr>
              <w:t>МКХ-10 – медична класифікація хвороб</w:t>
            </w:r>
          </w:p>
        </w:tc>
      </w:tr>
      <w:tr w:rsidR="001D2F18" w:rsidRPr="00983983" w:rsidTr="00A86D49">
        <w:tc>
          <w:tcPr>
            <w:tcW w:w="282" w:type="dxa"/>
          </w:tcPr>
          <w:p w:rsidR="001D2F18" w:rsidRPr="00983983" w:rsidRDefault="001D2F18" w:rsidP="000050C1">
            <w:pPr>
              <w:rPr>
                <w:color w:val="000000"/>
                <w:sz w:val="28"/>
                <w:szCs w:val="28"/>
                <w:lang w:val="uk-UA"/>
              </w:rPr>
            </w:pPr>
          </w:p>
        </w:tc>
        <w:tc>
          <w:tcPr>
            <w:tcW w:w="9572" w:type="dxa"/>
          </w:tcPr>
          <w:p w:rsidR="001D2F18" w:rsidRPr="00A64AE1" w:rsidRDefault="00A86D49" w:rsidP="00A86D49">
            <w:pPr>
              <w:spacing w:line="360" w:lineRule="auto"/>
              <w:rPr>
                <w:sz w:val="28"/>
                <w:szCs w:val="28"/>
              </w:rPr>
            </w:pPr>
            <w:r>
              <w:rPr>
                <w:sz w:val="28"/>
                <w:szCs w:val="28"/>
                <w:lang w:val="uk-UA"/>
              </w:rPr>
              <w:t>ТВП – тимчасова втрата працездатності</w:t>
            </w:r>
          </w:p>
        </w:tc>
      </w:tr>
      <w:tr w:rsidR="001D2F18" w:rsidRPr="00983983" w:rsidTr="00A86D49">
        <w:tc>
          <w:tcPr>
            <w:tcW w:w="282" w:type="dxa"/>
          </w:tcPr>
          <w:p w:rsidR="001D2F18" w:rsidRPr="00536FC7" w:rsidRDefault="001D2F18" w:rsidP="000050C1">
            <w:pPr>
              <w:rPr>
                <w:snapToGrid w:val="0"/>
                <w:color w:val="000000"/>
                <w:sz w:val="28"/>
                <w:szCs w:val="28"/>
              </w:rPr>
            </w:pPr>
          </w:p>
        </w:tc>
        <w:tc>
          <w:tcPr>
            <w:tcW w:w="9572" w:type="dxa"/>
          </w:tcPr>
          <w:p w:rsidR="001D2F18" w:rsidRPr="00A86D49" w:rsidRDefault="00A86D49" w:rsidP="00A86D49">
            <w:pPr>
              <w:spacing w:line="360" w:lineRule="auto"/>
              <w:rPr>
                <w:sz w:val="28"/>
                <w:szCs w:val="28"/>
                <w:lang w:val="uk-UA"/>
              </w:rPr>
            </w:pPr>
            <w:r>
              <w:rPr>
                <w:sz w:val="28"/>
                <w:szCs w:val="28"/>
                <w:lang w:val="uk-UA"/>
              </w:rPr>
              <w:t>ЕК- експериментальний клас</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КП- клас порівняння</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ВСР – варіабельність серцевого ритму</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ЦНС- центральна нервова система</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РП – розумова  працездатність</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ПНР – початок навчального року</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СНР – середина навчального року</w:t>
            </w:r>
          </w:p>
        </w:tc>
      </w:tr>
      <w:tr w:rsidR="00A86D49" w:rsidRPr="00983983" w:rsidTr="00A86D49">
        <w:tc>
          <w:tcPr>
            <w:tcW w:w="282" w:type="dxa"/>
          </w:tcPr>
          <w:p w:rsidR="00A86D49" w:rsidRPr="00536FC7" w:rsidRDefault="00A86D49" w:rsidP="000050C1">
            <w:pPr>
              <w:rPr>
                <w:snapToGrid w:val="0"/>
                <w:color w:val="000000"/>
                <w:sz w:val="28"/>
                <w:szCs w:val="28"/>
              </w:rPr>
            </w:pPr>
          </w:p>
        </w:tc>
        <w:tc>
          <w:tcPr>
            <w:tcW w:w="9572" w:type="dxa"/>
          </w:tcPr>
          <w:p w:rsidR="00A86D49" w:rsidRDefault="00A86D49" w:rsidP="00A86D49">
            <w:pPr>
              <w:spacing w:line="360" w:lineRule="auto"/>
              <w:rPr>
                <w:sz w:val="28"/>
                <w:szCs w:val="28"/>
                <w:lang w:val="uk-UA"/>
              </w:rPr>
            </w:pPr>
            <w:r>
              <w:rPr>
                <w:sz w:val="28"/>
                <w:szCs w:val="28"/>
                <w:lang w:val="uk-UA"/>
              </w:rPr>
              <w:t>КНР – кінець навчального року</w:t>
            </w:r>
          </w:p>
        </w:tc>
      </w:tr>
    </w:tbl>
    <w:p w:rsidR="001D2F18" w:rsidRDefault="001D2F18"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Default="002F67C7" w:rsidP="004604A4">
      <w:pPr>
        <w:rPr>
          <w:b/>
          <w:color w:val="000000"/>
          <w:sz w:val="28"/>
          <w:szCs w:val="28"/>
          <w:lang w:val="en-US"/>
        </w:rPr>
      </w:pPr>
    </w:p>
    <w:p w:rsidR="002F67C7" w:rsidRPr="002F67C7" w:rsidRDefault="002F67C7" w:rsidP="002F67C7">
      <w:pPr>
        <w:shd w:val="clear" w:color="auto" w:fill="FFFFFF"/>
        <w:jc w:val="center"/>
        <w:rPr>
          <w:rFonts w:ascii="Arial" w:hAnsi="Arial" w:cs="Arial"/>
          <w:color w:val="000000" w:themeColor="text1"/>
        </w:rPr>
      </w:pPr>
      <w:r w:rsidRPr="002F67C7">
        <w:rPr>
          <w:rFonts w:ascii="Arial" w:hAnsi="Arial" w:cs="Arial"/>
          <w:color w:val="000000" w:themeColor="text1"/>
          <w:lang w:val="uk-UA"/>
        </w:rPr>
        <w:t>Формат 60х84/16. Ум. друк. арк. </w:t>
      </w:r>
      <w:r w:rsidRPr="002F67C7">
        <w:rPr>
          <w:rFonts w:ascii="Arial" w:hAnsi="Arial" w:cs="Arial"/>
          <w:color w:val="000000" w:themeColor="text1"/>
        </w:rPr>
        <w:t>0</w:t>
      </w:r>
      <w:r w:rsidRPr="002F67C7">
        <w:rPr>
          <w:rFonts w:ascii="Arial" w:hAnsi="Arial" w:cs="Arial"/>
          <w:color w:val="000000" w:themeColor="text1"/>
          <w:lang w:val="uk-UA"/>
        </w:rPr>
        <w:t>,</w:t>
      </w:r>
      <w:r w:rsidRPr="002F67C7">
        <w:rPr>
          <w:rFonts w:ascii="Arial" w:hAnsi="Arial" w:cs="Arial"/>
          <w:color w:val="000000" w:themeColor="text1"/>
        </w:rPr>
        <w:t>9</w:t>
      </w:r>
      <w:r w:rsidRPr="002F67C7">
        <w:rPr>
          <w:rFonts w:ascii="Arial" w:hAnsi="Arial" w:cs="Arial"/>
          <w:color w:val="000000" w:themeColor="text1"/>
          <w:lang w:val="uk-UA"/>
        </w:rPr>
        <w:t>. Тираж 100 прим.</w:t>
      </w:r>
    </w:p>
    <w:p w:rsidR="002F67C7" w:rsidRPr="002F67C7" w:rsidRDefault="002F67C7" w:rsidP="002F67C7">
      <w:pPr>
        <w:shd w:val="clear" w:color="auto" w:fill="FFFFFF"/>
        <w:jc w:val="center"/>
        <w:rPr>
          <w:rFonts w:ascii="Arial" w:hAnsi="Arial" w:cs="Arial"/>
          <w:color w:val="000000" w:themeColor="text1"/>
        </w:rPr>
      </w:pPr>
      <w:r w:rsidRPr="002F67C7">
        <w:rPr>
          <w:rFonts w:ascii="Arial" w:hAnsi="Arial" w:cs="Arial"/>
          <w:color w:val="000000" w:themeColor="text1"/>
          <w:lang w:val="uk-UA"/>
        </w:rPr>
        <w:t xml:space="preserve">Зам. № </w:t>
      </w:r>
      <w:r w:rsidRPr="002F67C7">
        <w:rPr>
          <w:rFonts w:ascii="Arial" w:hAnsi="Arial" w:cs="Arial"/>
          <w:color w:val="000000" w:themeColor="text1"/>
        </w:rPr>
        <w:t>632</w:t>
      </w:r>
      <w:r w:rsidRPr="002F67C7">
        <w:rPr>
          <w:rFonts w:ascii="Arial" w:hAnsi="Arial" w:cs="Arial"/>
          <w:color w:val="000000" w:themeColor="text1"/>
          <w:lang w:val="uk-UA"/>
        </w:rPr>
        <w:t>-1</w:t>
      </w:r>
      <w:r w:rsidRPr="002F67C7">
        <w:rPr>
          <w:rFonts w:ascii="Arial" w:hAnsi="Arial" w:cs="Arial"/>
          <w:color w:val="000000" w:themeColor="text1"/>
        </w:rPr>
        <w:t>8</w:t>
      </w:r>
      <w:r w:rsidRPr="002F67C7">
        <w:rPr>
          <w:rFonts w:ascii="Arial" w:hAnsi="Arial" w:cs="Arial"/>
          <w:color w:val="000000" w:themeColor="text1"/>
          <w:lang w:val="uk-UA"/>
        </w:rPr>
        <w:t xml:space="preserve">. Підписано до друку </w:t>
      </w:r>
      <w:r w:rsidRPr="002F67C7">
        <w:rPr>
          <w:rFonts w:ascii="Arial" w:hAnsi="Arial" w:cs="Arial"/>
          <w:color w:val="000000" w:themeColor="text1"/>
        </w:rPr>
        <w:t>07</w:t>
      </w:r>
      <w:r w:rsidRPr="002F67C7">
        <w:rPr>
          <w:rFonts w:ascii="Arial" w:hAnsi="Arial" w:cs="Arial"/>
          <w:color w:val="000000" w:themeColor="text1"/>
          <w:lang w:val="uk-UA"/>
        </w:rPr>
        <w:t>.</w:t>
      </w:r>
      <w:r w:rsidRPr="002F67C7">
        <w:rPr>
          <w:rFonts w:ascii="Arial" w:hAnsi="Arial" w:cs="Arial"/>
          <w:color w:val="000000" w:themeColor="text1"/>
        </w:rPr>
        <w:t>1</w:t>
      </w:r>
      <w:r w:rsidRPr="002F67C7">
        <w:rPr>
          <w:rFonts w:ascii="Arial" w:hAnsi="Arial" w:cs="Arial"/>
          <w:color w:val="000000" w:themeColor="text1"/>
          <w:lang w:val="uk-UA"/>
        </w:rPr>
        <w:t>2.1</w:t>
      </w:r>
      <w:r w:rsidRPr="002F67C7">
        <w:rPr>
          <w:rFonts w:ascii="Arial" w:hAnsi="Arial" w:cs="Arial"/>
          <w:color w:val="000000" w:themeColor="text1"/>
        </w:rPr>
        <w:t>8</w:t>
      </w:r>
      <w:r w:rsidRPr="002F67C7">
        <w:rPr>
          <w:rFonts w:ascii="Arial" w:hAnsi="Arial" w:cs="Arial"/>
          <w:color w:val="000000" w:themeColor="text1"/>
          <w:lang w:val="uk-UA"/>
        </w:rPr>
        <w:t xml:space="preserve"> р. Папір офсетний.</w:t>
      </w:r>
    </w:p>
    <w:p w:rsidR="002F67C7" w:rsidRPr="002F67C7" w:rsidRDefault="002F67C7" w:rsidP="002F67C7">
      <w:pPr>
        <w:shd w:val="clear" w:color="auto" w:fill="FFFFFF"/>
        <w:jc w:val="center"/>
        <w:rPr>
          <w:rFonts w:ascii="Arial" w:hAnsi="Arial" w:cs="Arial"/>
          <w:color w:val="000000" w:themeColor="text1"/>
        </w:rPr>
      </w:pPr>
      <w:r w:rsidRPr="002F67C7">
        <w:rPr>
          <w:rFonts w:ascii="Arial" w:hAnsi="Arial" w:cs="Arial"/>
          <w:color w:val="000000" w:themeColor="text1"/>
          <w:lang w:val="uk-UA"/>
        </w:rPr>
        <w:t>Надруковано з макету замовника у ФОП Бровін О.В.</w:t>
      </w:r>
    </w:p>
    <w:p w:rsidR="002F67C7" w:rsidRPr="002F67C7" w:rsidRDefault="002F67C7" w:rsidP="002F67C7">
      <w:pPr>
        <w:shd w:val="clear" w:color="auto" w:fill="FFFFFF"/>
        <w:jc w:val="center"/>
        <w:rPr>
          <w:rFonts w:ascii="Arial" w:hAnsi="Arial" w:cs="Arial"/>
          <w:color w:val="000000" w:themeColor="text1"/>
        </w:rPr>
      </w:pPr>
      <w:r w:rsidRPr="002F67C7">
        <w:rPr>
          <w:rFonts w:ascii="Arial" w:hAnsi="Arial" w:cs="Arial"/>
          <w:color w:val="000000" w:themeColor="text1"/>
          <w:lang w:val="uk-UA"/>
        </w:rPr>
        <w:t>61022, м. Харків, вул. Трінклера, 2. корп. 1, к. 19.</w:t>
      </w:r>
    </w:p>
    <w:p w:rsidR="002F67C7" w:rsidRPr="002F67C7" w:rsidRDefault="002F67C7" w:rsidP="002F67C7">
      <w:pPr>
        <w:shd w:val="clear" w:color="auto" w:fill="FFFFFF"/>
        <w:jc w:val="center"/>
        <w:rPr>
          <w:rFonts w:ascii="Arial" w:hAnsi="Arial" w:cs="Arial"/>
          <w:color w:val="000000"/>
        </w:rPr>
      </w:pPr>
      <w:r w:rsidRPr="002F67C7">
        <w:rPr>
          <w:rFonts w:ascii="Arial" w:hAnsi="Arial" w:cs="Arial"/>
          <w:color w:val="000000" w:themeColor="text1"/>
          <w:lang w:val="uk-UA"/>
        </w:rPr>
        <w:t>(057) 758-01-08, (066)</w:t>
      </w:r>
      <w:r>
        <w:rPr>
          <w:rFonts w:ascii="Arial" w:hAnsi="Arial" w:cs="Arial"/>
          <w:color w:val="000000" w:themeColor="text1"/>
          <w:lang w:val="en-US"/>
        </w:rPr>
        <w:t xml:space="preserve"> </w:t>
      </w:r>
      <w:r w:rsidRPr="002F67C7">
        <w:rPr>
          <w:rFonts w:ascii="Arial" w:hAnsi="Arial" w:cs="Arial"/>
          <w:color w:val="000000" w:themeColor="text1"/>
          <w:lang w:val="uk-UA"/>
        </w:rPr>
        <w:t>822-71</w:t>
      </w:r>
      <w:r w:rsidRPr="002F67C7">
        <w:rPr>
          <w:rFonts w:ascii="Arial" w:hAnsi="Arial" w:cs="Arial"/>
          <w:color w:val="000000"/>
          <w:lang w:val="uk-UA"/>
        </w:rPr>
        <w:t>-30</w:t>
      </w:r>
    </w:p>
    <w:p w:rsidR="002F67C7" w:rsidRPr="002F67C7" w:rsidRDefault="002F67C7" w:rsidP="002F67C7">
      <w:pPr>
        <w:shd w:val="clear" w:color="auto" w:fill="FFFFFF"/>
        <w:jc w:val="center"/>
        <w:rPr>
          <w:rFonts w:ascii="Arial" w:hAnsi="Arial" w:cs="Arial"/>
          <w:color w:val="000000"/>
        </w:rPr>
      </w:pPr>
      <w:r w:rsidRPr="002F67C7">
        <w:rPr>
          <w:rFonts w:ascii="Arial" w:hAnsi="Arial" w:cs="Arial"/>
          <w:color w:val="000000"/>
          <w:lang w:val="uk-UA"/>
        </w:rPr>
        <w:t>Свідоцтво про внесення суб’екта до Державного реєстру</w:t>
      </w:r>
    </w:p>
    <w:p w:rsidR="002F67C7" w:rsidRPr="002F67C7" w:rsidRDefault="002F67C7" w:rsidP="002F67C7">
      <w:pPr>
        <w:shd w:val="clear" w:color="auto" w:fill="FFFFFF"/>
        <w:jc w:val="center"/>
        <w:rPr>
          <w:rFonts w:ascii="Arial" w:hAnsi="Arial" w:cs="Arial"/>
          <w:color w:val="000000"/>
        </w:rPr>
      </w:pPr>
      <w:r w:rsidRPr="002F67C7">
        <w:rPr>
          <w:rFonts w:ascii="Arial" w:hAnsi="Arial" w:cs="Arial"/>
          <w:color w:val="000000"/>
          <w:lang w:val="uk-UA"/>
        </w:rPr>
        <w:t>видавців та виготовників видавничої продукції</w:t>
      </w:r>
    </w:p>
    <w:p w:rsidR="002F67C7" w:rsidRPr="002F67C7" w:rsidRDefault="002F67C7" w:rsidP="002F67C7">
      <w:pPr>
        <w:shd w:val="clear" w:color="auto" w:fill="FFFFFF"/>
        <w:jc w:val="center"/>
        <w:rPr>
          <w:rFonts w:ascii="Arial" w:hAnsi="Arial" w:cs="Arial"/>
          <w:color w:val="000000"/>
        </w:rPr>
      </w:pPr>
      <w:proofErr w:type="spellStart"/>
      <w:r w:rsidRPr="002F67C7">
        <w:rPr>
          <w:rFonts w:ascii="Arial" w:hAnsi="Arial" w:cs="Arial"/>
          <w:color w:val="000000"/>
        </w:rPr>
        <w:t>серія</w:t>
      </w:r>
      <w:proofErr w:type="spellEnd"/>
      <w:r w:rsidRPr="002F67C7">
        <w:rPr>
          <w:rFonts w:ascii="Arial" w:hAnsi="Arial" w:cs="Arial"/>
          <w:color w:val="000000"/>
        </w:rPr>
        <w:t xml:space="preserve"> ДК № 3587 </w:t>
      </w:r>
      <w:proofErr w:type="spellStart"/>
      <w:r w:rsidRPr="002F67C7">
        <w:rPr>
          <w:rFonts w:ascii="Arial" w:hAnsi="Arial" w:cs="Arial"/>
          <w:color w:val="000000"/>
        </w:rPr>
        <w:t>від</w:t>
      </w:r>
      <w:proofErr w:type="spellEnd"/>
      <w:r w:rsidRPr="002F67C7">
        <w:rPr>
          <w:rFonts w:ascii="Arial" w:hAnsi="Arial" w:cs="Arial"/>
          <w:color w:val="000000"/>
        </w:rPr>
        <w:t xml:space="preserve"> 23.09.09</w:t>
      </w:r>
    </w:p>
    <w:sectPr w:rsidR="002F67C7" w:rsidRPr="002F67C7" w:rsidSect="00D84251">
      <w:headerReference w:type="default" r:id="rId17"/>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80" w:rsidRDefault="00FA2B80">
      <w:r>
        <w:separator/>
      </w:r>
    </w:p>
  </w:endnote>
  <w:endnote w:type="continuationSeparator" w:id="0">
    <w:p w:rsidR="00FA2B80" w:rsidRDefault="00FA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80" w:rsidRDefault="00FA2B80">
      <w:r>
        <w:separator/>
      </w:r>
    </w:p>
  </w:footnote>
  <w:footnote w:type="continuationSeparator" w:id="0">
    <w:p w:rsidR="00FA2B80" w:rsidRDefault="00FA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DE" w:rsidRDefault="009A6CDE" w:rsidP="00F50368">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A6CDE" w:rsidRDefault="009A6CD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DE" w:rsidRDefault="009A6CDE">
    <w:pPr>
      <w:pStyle w:val="ae"/>
      <w:jc w:val="center"/>
    </w:pPr>
  </w:p>
  <w:p w:rsidR="009A6CDE" w:rsidRDefault="009A6CDE" w:rsidP="00F50368">
    <w:pPr>
      <w:pStyle w:val="ae"/>
      <w:tabs>
        <w:tab w:val="left" w:pos="49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DE" w:rsidRDefault="009A6CDE" w:rsidP="00F50368">
    <w:pPr>
      <w:pStyle w:val="a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DE" w:rsidRDefault="009A6CDE">
    <w:pPr>
      <w:pStyle w:val="ae"/>
      <w:jc w:val="center"/>
    </w:pPr>
    <w:r>
      <w:fldChar w:fldCharType="begin"/>
    </w:r>
    <w:r>
      <w:instrText xml:space="preserve"> PAGE   \* MERGEFORMAT </w:instrText>
    </w:r>
    <w:r>
      <w:fldChar w:fldCharType="separate"/>
    </w:r>
    <w:r w:rsidR="000E1E12">
      <w:rPr>
        <w:noProof/>
      </w:rPr>
      <w:t>1</w:t>
    </w:r>
    <w:r>
      <w:fldChar w:fldCharType="end"/>
    </w:r>
  </w:p>
  <w:p w:rsidR="009A6CDE" w:rsidRDefault="009A6CD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54F2"/>
      </v:shape>
    </w:pict>
  </w:numPicBullet>
  <w:abstractNum w:abstractNumId="0">
    <w:nsid w:val="05A41A43"/>
    <w:multiLevelType w:val="hybridMultilevel"/>
    <w:tmpl w:val="51082334"/>
    <w:lvl w:ilvl="0" w:tplc="0422000F">
      <w:start w:val="1"/>
      <w:numFmt w:val="decimal"/>
      <w:lvlText w:val="%1."/>
      <w:lvlJc w:val="left"/>
      <w:pPr>
        <w:ind w:left="106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07DA587D"/>
    <w:multiLevelType w:val="multilevel"/>
    <w:tmpl w:val="1D187CF6"/>
    <w:lvl w:ilvl="0">
      <w:start w:val="1"/>
      <w:numFmt w:val="decimal"/>
      <w:lvlText w:val="%1."/>
      <w:lvlJc w:val="left"/>
      <w:pPr>
        <w:tabs>
          <w:tab w:val="num" w:pos="1124"/>
        </w:tabs>
        <w:ind w:left="1124" w:hanging="84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0C2C2F3C"/>
    <w:multiLevelType w:val="hybridMultilevel"/>
    <w:tmpl w:val="910AD176"/>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11F30"/>
    <w:multiLevelType w:val="hybridMultilevel"/>
    <w:tmpl w:val="3872D7F6"/>
    <w:lvl w:ilvl="0" w:tplc="9F6460AC">
      <w:start w:val="1"/>
      <w:numFmt w:val="decimal"/>
      <w:lvlText w:val="%1."/>
      <w:lvlJc w:val="left"/>
      <w:pPr>
        <w:ind w:left="518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75C5C96"/>
    <w:multiLevelType w:val="hybridMultilevel"/>
    <w:tmpl w:val="BD981D54"/>
    <w:lvl w:ilvl="0" w:tplc="B4049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10408"/>
    <w:multiLevelType w:val="hybridMultilevel"/>
    <w:tmpl w:val="C2C24796"/>
    <w:lvl w:ilvl="0" w:tplc="1884D7E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0705D"/>
    <w:multiLevelType w:val="hybridMultilevel"/>
    <w:tmpl w:val="8F729C3C"/>
    <w:lvl w:ilvl="0" w:tplc="401AB5F2">
      <w:start w:val="1"/>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2AF20A1"/>
    <w:multiLevelType w:val="hybridMultilevel"/>
    <w:tmpl w:val="F64C6C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E34C4F"/>
    <w:multiLevelType w:val="hybridMultilevel"/>
    <w:tmpl w:val="8F10DC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7E64CE"/>
    <w:multiLevelType w:val="hybridMultilevel"/>
    <w:tmpl w:val="4578914C"/>
    <w:lvl w:ilvl="0" w:tplc="FFFFFFFF">
      <w:start w:val="1"/>
      <w:numFmt w:val="decimal"/>
      <w:lvlText w:val="%1)"/>
      <w:lvlJc w:val="left"/>
      <w:pPr>
        <w:ind w:left="1350" w:hanging="810"/>
      </w:pPr>
      <w:rPr>
        <w:b w:val="0"/>
        <w:i w:val="0"/>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0">
    <w:nsid w:val="46EE4F80"/>
    <w:multiLevelType w:val="hybridMultilevel"/>
    <w:tmpl w:val="2952BAAA"/>
    <w:lvl w:ilvl="0" w:tplc="EDBAB6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F4DE0"/>
    <w:multiLevelType w:val="hybridMultilevel"/>
    <w:tmpl w:val="1C32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1599E"/>
    <w:multiLevelType w:val="hybridMultilevel"/>
    <w:tmpl w:val="210EA0D4"/>
    <w:lvl w:ilvl="0" w:tplc="9BC68642">
      <w:start w:val="7"/>
      <w:numFmt w:val="decimal"/>
      <w:lvlText w:val="%1"/>
      <w:lvlJc w:val="left"/>
      <w:pPr>
        <w:ind w:left="643" w:hanging="360"/>
      </w:pPr>
      <w:rPr>
        <w:rFonts w:hint="default"/>
        <w:color w:val="00000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3">
    <w:nsid w:val="5E227C75"/>
    <w:multiLevelType w:val="hybridMultilevel"/>
    <w:tmpl w:val="F0301018"/>
    <w:lvl w:ilvl="0" w:tplc="B46E794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06936C0"/>
    <w:multiLevelType w:val="hybridMultilevel"/>
    <w:tmpl w:val="601EE26A"/>
    <w:lvl w:ilvl="0" w:tplc="107E1F7C">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6590BD8"/>
    <w:multiLevelType w:val="hybridMultilevel"/>
    <w:tmpl w:val="677EE1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CD96DA3"/>
    <w:multiLevelType w:val="hybridMultilevel"/>
    <w:tmpl w:val="3732FCD6"/>
    <w:lvl w:ilvl="0" w:tplc="D226A6D8">
      <w:start w:val="3"/>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2"/>
  </w:num>
  <w:num w:numId="11">
    <w:abstractNumId w:val="11"/>
  </w:num>
  <w:num w:numId="12">
    <w:abstractNumId w:val="16"/>
  </w:num>
  <w:num w:numId="13">
    <w:abstractNumId w:val="3"/>
  </w:num>
  <w:num w:numId="14">
    <w:abstractNumId w:val="4"/>
  </w:num>
  <w:num w:numId="15">
    <w:abstractNumId w:val="15"/>
  </w:num>
  <w:num w:numId="16">
    <w:abstractNumId w:val="12"/>
  </w:num>
  <w:num w:numId="17">
    <w:abstractNumId w:val="14"/>
  </w:num>
  <w:num w:numId="18">
    <w:abstractNumId w:val="6"/>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20"/>
    <w:rsid w:val="00000FEC"/>
    <w:rsid w:val="000050C1"/>
    <w:rsid w:val="00005EB4"/>
    <w:rsid w:val="00007456"/>
    <w:rsid w:val="00007964"/>
    <w:rsid w:val="00010CAB"/>
    <w:rsid w:val="000116DE"/>
    <w:rsid w:val="000126B7"/>
    <w:rsid w:val="00013F27"/>
    <w:rsid w:val="00014EE2"/>
    <w:rsid w:val="000165FD"/>
    <w:rsid w:val="00021243"/>
    <w:rsid w:val="00021D14"/>
    <w:rsid w:val="00024261"/>
    <w:rsid w:val="00025F6D"/>
    <w:rsid w:val="00026DF2"/>
    <w:rsid w:val="00027F2C"/>
    <w:rsid w:val="0003256A"/>
    <w:rsid w:val="00032F7B"/>
    <w:rsid w:val="00040B84"/>
    <w:rsid w:val="000414BC"/>
    <w:rsid w:val="000419DF"/>
    <w:rsid w:val="00041CC1"/>
    <w:rsid w:val="00042CE6"/>
    <w:rsid w:val="00042F79"/>
    <w:rsid w:val="000431AF"/>
    <w:rsid w:val="0004792F"/>
    <w:rsid w:val="00047CA5"/>
    <w:rsid w:val="00052E65"/>
    <w:rsid w:val="00052ED2"/>
    <w:rsid w:val="00053118"/>
    <w:rsid w:val="000533EF"/>
    <w:rsid w:val="00054C39"/>
    <w:rsid w:val="000551F8"/>
    <w:rsid w:val="000552E3"/>
    <w:rsid w:val="00056997"/>
    <w:rsid w:val="000605FF"/>
    <w:rsid w:val="00065485"/>
    <w:rsid w:val="00066374"/>
    <w:rsid w:val="00066922"/>
    <w:rsid w:val="00071C6A"/>
    <w:rsid w:val="00074D86"/>
    <w:rsid w:val="00074E77"/>
    <w:rsid w:val="00077B1C"/>
    <w:rsid w:val="000800C9"/>
    <w:rsid w:val="0008116F"/>
    <w:rsid w:val="00083B48"/>
    <w:rsid w:val="00083F2E"/>
    <w:rsid w:val="00087220"/>
    <w:rsid w:val="000938E4"/>
    <w:rsid w:val="0009410F"/>
    <w:rsid w:val="00094F18"/>
    <w:rsid w:val="000957D2"/>
    <w:rsid w:val="00096234"/>
    <w:rsid w:val="00096B38"/>
    <w:rsid w:val="00096BAC"/>
    <w:rsid w:val="0009776C"/>
    <w:rsid w:val="00097E4A"/>
    <w:rsid w:val="000A03C3"/>
    <w:rsid w:val="000A1DC8"/>
    <w:rsid w:val="000A6177"/>
    <w:rsid w:val="000A6E3F"/>
    <w:rsid w:val="000A722D"/>
    <w:rsid w:val="000B1712"/>
    <w:rsid w:val="000B2508"/>
    <w:rsid w:val="000B3433"/>
    <w:rsid w:val="000B3B98"/>
    <w:rsid w:val="000B5692"/>
    <w:rsid w:val="000B6F3B"/>
    <w:rsid w:val="000C2CD8"/>
    <w:rsid w:val="000C4787"/>
    <w:rsid w:val="000C77B8"/>
    <w:rsid w:val="000C7E9C"/>
    <w:rsid w:val="000D120F"/>
    <w:rsid w:val="000D1832"/>
    <w:rsid w:val="000D1CD2"/>
    <w:rsid w:val="000D25F1"/>
    <w:rsid w:val="000D3BF5"/>
    <w:rsid w:val="000D6C07"/>
    <w:rsid w:val="000D798F"/>
    <w:rsid w:val="000D7AA2"/>
    <w:rsid w:val="000D7B77"/>
    <w:rsid w:val="000D7E87"/>
    <w:rsid w:val="000E1E12"/>
    <w:rsid w:val="000E23F9"/>
    <w:rsid w:val="000E24AF"/>
    <w:rsid w:val="000E2DBB"/>
    <w:rsid w:val="000E3520"/>
    <w:rsid w:val="000E35F6"/>
    <w:rsid w:val="000E5341"/>
    <w:rsid w:val="000E6B2E"/>
    <w:rsid w:val="000E6C83"/>
    <w:rsid w:val="000E7806"/>
    <w:rsid w:val="000F2BA4"/>
    <w:rsid w:val="000F2C3C"/>
    <w:rsid w:val="000F2D96"/>
    <w:rsid w:val="000F4679"/>
    <w:rsid w:val="000F6736"/>
    <w:rsid w:val="000F73A6"/>
    <w:rsid w:val="000F7CEE"/>
    <w:rsid w:val="00100922"/>
    <w:rsid w:val="0010400D"/>
    <w:rsid w:val="0010431C"/>
    <w:rsid w:val="00104620"/>
    <w:rsid w:val="0010544E"/>
    <w:rsid w:val="00105B35"/>
    <w:rsid w:val="00106C0D"/>
    <w:rsid w:val="001070FF"/>
    <w:rsid w:val="0010781F"/>
    <w:rsid w:val="00112171"/>
    <w:rsid w:val="0011559F"/>
    <w:rsid w:val="00116147"/>
    <w:rsid w:val="001214DD"/>
    <w:rsid w:val="00122B67"/>
    <w:rsid w:val="001269EF"/>
    <w:rsid w:val="00126B5B"/>
    <w:rsid w:val="0013113A"/>
    <w:rsid w:val="00131229"/>
    <w:rsid w:val="001316DE"/>
    <w:rsid w:val="001321DC"/>
    <w:rsid w:val="00133110"/>
    <w:rsid w:val="00136053"/>
    <w:rsid w:val="00136A01"/>
    <w:rsid w:val="00140692"/>
    <w:rsid w:val="00144A75"/>
    <w:rsid w:val="00146C3C"/>
    <w:rsid w:val="00150686"/>
    <w:rsid w:val="00150CFD"/>
    <w:rsid w:val="0015204B"/>
    <w:rsid w:val="00154B2A"/>
    <w:rsid w:val="00155686"/>
    <w:rsid w:val="0016059C"/>
    <w:rsid w:val="00161322"/>
    <w:rsid w:val="00161568"/>
    <w:rsid w:val="001639D7"/>
    <w:rsid w:val="00163A97"/>
    <w:rsid w:val="00164A7F"/>
    <w:rsid w:val="0016565B"/>
    <w:rsid w:val="00166268"/>
    <w:rsid w:val="00166995"/>
    <w:rsid w:val="00170574"/>
    <w:rsid w:val="00170D7A"/>
    <w:rsid w:val="00173598"/>
    <w:rsid w:val="001738E0"/>
    <w:rsid w:val="00176167"/>
    <w:rsid w:val="001762F7"/>
    <w:rsid w:val="00177533"/>
    <w:rsid w:val="0018078F"/>
    <w:rsid w:val="00180D0A"/>
    <w:rsid w:val="001820E1"/>
    <w:rsid w:val="0018238F"/>
    <w:rsid w:val="00182B6D"/>
    <w:rsid w:val="00183A5F"/>
    <w:rsid w:val="0018475A"/>
    <w:rsid w:val="00187358"/>
    <w:rsid w:val="00191D75"/>
    <w:rsid w:val="00193E0D"/>
    <w:rsid w:val="00195285"/>
    <w:rsid w:val="00196444"/>
    <w:rsid w:val="00196497"/>
    <w:rsid w:val="00196DBC"/>
    <w:rsid w:val="00196FF4"/>
    <w:rsid w:val="00197B67"/>
    <w:rsid w:val="001A0E6A"/>
    <w:rsid w:val="001A1CD9"/>
    <w:rsid w:val="001A44F7"/>
    <w:rsid w:val="001A4605"/>
    <w:rsid w:val="001A4FE5"/>
    <w:rsid w:val="001A6059"/>
    <w:rsid w:val="001A7DD3"/>
    <w:rsid w:val="001B18A6"/>
    <w:rsid w:val="001B19FD"/>
    <w:rsid w:val="001B2AD1"/>
    <w:rsid w:val="001B4D35"/>
    <w:rsid w:val="001B7BE9"/>
    <w:rsid w:val="001C1209"/>
    <w:rsid w:val="001C15FF"/>
    <w:rsid w:val="001C2977"/>
    <w:rsid w:val="001D0378"/>
    <w:rsid w:val="001D08E0"/>
    <w:rsid w:val="001D0DF9"/>
    <w:rsid w:val="001D17DC"/>
    <w:rsid w:val="001D281A"/>
    <w:rsid w:val="001D2F18"/>
    <w:rsid w:val="001D4AE9"/>
    <w:rsid w:val="001D5E4F"/>
    <w:rsid w:val="001D653C"/>
    <w:rsid w:val="001D6826"/>
    <w:rsid w:val="001D74DA"/>
    <w:rsid w:val="001E0B16"/>
    <w:rsid w:val="001E144B"/>
    <w:rsid w:val="001E2907"/>
    <w:rsid w:val="001E4701"/>
    <w:rsid w:val="001E505D"/>
    <w:rsid w:val="001E557B"/>
    <w:rsid w:val="001E7CD2"/>
    <w:rsid w:val="001F0415"/>
    <w:rsid w:val="001F10B8"/>
    <w:rsid w:val="001F1936"/>
    <w:rsid w:val="001F2396"/>
    <w:rsid w:val="001F244E"/>
    <w:rsid w:val="001F332A"/>
    <w:rsid w:val="001F6F1B"/>
    <w:rsid w:val="00201135"/>
    <w:rsid w:val="00207A8B"/>
    <w:rsid w:val="00211069"/>
    <w:rsid w:val="00211A56"/>
    <w:rsid w:val="00211B1F"/>
    <w:rsid w:val="00212298"/>
    <w:rsid w:val="00212A67"/>
    <w:rsid w:val="00214601"/>
    <w:rsid w:val="002146D2"/>
    <w:rsid w:val="00214EF6"/>
    <w:rsid w:val="00215594"/>
    <w:rsid w:val="0021601C"/>
    <w:rsid w:val="002163C1"/>
    <w:rsid w:val="00216F63"/>
    <w:rsid w:val="0021746F"/>
    <w:rsid w:val="0022006D"/>
    <w:rsid w:val="00223EEF"/>
    <w:rsid w:val="002243D2"/>
    <w:rsid w:val="002244E5"/>
    <w:rsid w:val="0022462D"/>
    <w:rsid w:val="002247A0"/>
    <w:rsid w:val="0022572F"/>
    <w:rsid w:val="002264DB"/>
    <w:rsid w:val="00226A84"/>
    <w:rsid w:val="00227EED"/>
    <w:rsid w:val="00231F9D"/>
    <w:rsid w:val="002324E3"/>
    <w:rsid w:val="0023284B"/>
    <w:rsid w:val="0023297F"/>
    <w:rsid w:val="00241193"/>
    <w:rsid w:val="00245C39"/>
    <w:rsid w:val="002470CC"/>
    <w:rsid w:val="00251327"/>
    <w:rsid w:val="00251507"/>
    <w:rsid w:val="00251D63"/>
    <w:rsid w:val="0025236B"/>
    <w:rsid w:val="00252630"/>
    <w:rsid w:val="00255146"/>
    <w:rsid w:val="002551B6"/>
    <w:rsid w:val="002557F2"/>
    <w:rsid w:val="00261FE6"/>
    <w:rsid w:val="002644B3"/>
    <w:rsid w:val="00266A01"/>
    <w:rsid w:val="00267C37"/>
    <w:rsid w:val="00267FF9"/>
    <w:rsid w:val="002711BE"/>
    <w:rsid w:val="002711DB"/>
    <w:rsid w:val="002759E6"/>
    <w:rsid w:val="00276385"/>
    <w:rsid w:val="00276A08"/>
    <w:rsid w:val="00276BDA"/>
    <w:rsid w:val="00280C2A"/>
    <w:rsid w:val="00282BE8"/>
    <w:rsid w:val="0028628E"/>
    <w:rsid w:val="00286DC8"/>
    <w:rsid w:val="00286F43"/>
    <w:rsid w:val="00290260"/>
    <w:rsid w:val="00290A82"/>
    <w:rsid w:val="002915BB"/>
    <w:rsid w:val="00291D9B"/>
    <w:rsid w:val="0029206C"/>
    <w:rsid w:val="00292AD1"/>
    <w:rsid w:val="00292C43"/>
    <w:rsid w:val="0029419C"/>
    <w:rsid w:val="00294A8A"/>
    <w:rsid w:val="0029542E"/>
    <w:rsid w:val="002967A3"/>
    <w:rsid w:val="002A0F4D"/>
    <w:rsid w:val="002A0F9A"/>
    <w:rsid w:val="002A1F36"/>
    <w:rsid w:val="002A3F93"/>
    <w:rsid w:val="002A4228"/>
    <w:rsid w:val="002A45D4"/>
    <w:rsid w:val="002A522C"/>
    <w:rsid w:val="002A53BE"/>
    <w:rsid w:val="002A77F8"/>
    <w:rsid w:val="002A7B66"/>
    <w:rsid w:val="002B080A"/>
    <w:rsid w:val="002B158C"/>
    <w:rsid w:val="002B3554"/>
    <w:rsid w:val="002B5661"/>
    <w:rsid w:val="002B691A"/>
    <w:rsid w:val="002B7680"/>
    <w:rsid w:val="002C2415"/>
    <w:rsid w:val="002C443D"/>
    <w:rsid w:val="002C6571"/>
    <w:rsid w:val="002C6FC0"/>
    <w:rsid w:val="002D0766"/>
    <w:rsid w:val="002D0DDA"/>
    <w:rsid w:val="002D3D84"/>
    <w:rsid w:val="002D40B2"/>
    <w:rsid w:val="002D6827"/>
    <w:rsid w:val="002D6E61"/>
    <w:rsid w:val="002D7318"/>
    <w:rsid w:val="002E222E"/>
    <w:rsid w:val="002E353E"/>
    <w:rsid w:val="002E3C57"/>
    <w:rsid w:val="002E4EE9"/>
    <w:rsid w:val="002E705E"/>
    <w:rsid w:val="002F037C"/>
    <w:rsid w:val="002F122C"/>
    <w:rsid w:val="002F1635"/>
    <w:rsid w:val="002F38A1"/>
    <w:rsid w:val="002F41BF"/>
    <w:rsid w:val="002F61BC"/>
    <w:rsid w:val="002F67C7"/>
    <w:rsid w:val="002F7320"/>
    <w:rsid w:val="002F7867"/>
    <w:rsid w:val="00300A86"/>
    <w:rsid w:val="00301763"/>
    <w:rsid w:val="00301AE0"/>
    <w:rsid w:val="00301B0D"/>
    <w:rsid w:val="0030233F"/>
    <w:rsid w:val="003033E1"/>
    <w:rsid w:val="00303E79"/>
    <w:rsid w:val="003041C2"/>
    <w:rsid w:val="003074DE"/>
    <w:rsid w:val="00307B45"/>
    <w:rsid w:val="0031208A"/>
    <w:rsid w:val="003128D9"/>
    <w:rsid w:val="00312DE6"/>
    <w:rsid w:val="00312E00"/>
    <w:rsid w:val="0031416B"/>
    <w:rsid w:val="00314B98"/>
    <w:rsid w:val="00315464"/>
    <w:rsid w:val="00315D07"/>
    <w:rsid w:val="00315E5B"/>
    <w:rsid w:val="00316848"/>
    <w:rsid w:val="00320538"/>
    <w:rsid w:val="00321BC0"/>
    <w:rsid w:val="0032386A"/>
    <w:rsid w:val="00323ECE"/>
    <w:rsid w:val="00330AEB"/>
    <w:rsid w:val="00330EF5"/>
    <w:rsid w:val="00332AFE"/>
    <w:rsid w:val="00332E98"/>
    <w:rsid w:val="0033383B"/>
    <w:rsid w:val="00336273"/>
    <w:rsid w:val="003375C9"/>
    <w:rsid w:val="003406FF"/>
    <w:rsid w:val="00341812"/>
    <w:rsid w:val="0034245E"/>
    <w:rsid w:val="003456F1"/>
    <w:rsid w:val="003475EC"/>
    <w:rsid w:val="003503B9"/>
    <w:rsid w:val="003511E1"/>
    <w:rsid w:val="00351863"/>
    <w:rsid w:val="003522FB"/>
    <w:rsid w:val="00353145"/>
    <w:rsid w:val="003549CE"/>
    <w:rsid w:val="00356ECD"/>
    <w:rsid w:val="00360089"/>
    <w:rsid w:val="00360330"/>
    <w:rsid w:val="003637E4"/>
    <w:rsid w:val="00363F1E"/>
    <w:rsid w:val="00364200"/>
    <w:rsid w:val="00364557"/>
    <w:rsid w:val="00365A82"/>
    <w:rsid w:val="00365BCA"/>
    <w:rsid w:val="00366AB6"/>
    <w:rsid w:val="00366FF5"/>
    <w:rsid w:val="0037030B"/>
    <w:rsid w:val="00370605"/>
    <w:rsid w:val="00370B71"/>
    <w:rsid w:val="00372B6D"/>
    <w:rsid w:val="00376149"/>
    <w:rsid w:val="00381AFA"/>
    <w:rsid w:val="0038337E"/>
    <w:rsid w:val="00383D50"/>
    <w:rsid w:val="00383F1A"/>
    <w:rsid w:val="00384757"/>
    <w:rsid w:val="00384FB4"/>
    <w:rsid w:val="00386322"/>
    <w:rsid w:val="00386353"/>
    <w:rsid w:val="00386B3E"/>
    <w:rsid w:val="00386C18"/>
    <w:rsid w:val="00390980"/>
    <w:rsid w:val="00390C40"/>
    <w:rsid w:val="00393C73"/>
    <w:rsid w:val="00394455"/>
    <w:rsid w:val="003977D6"/>
    <w:rsid w:val="00397A2C"/>
    <w:rsid w:val="003A0C5D"/>
    <w:rsid w:val="003A2F3B"/>
    <w:rsid w:val="003A34F8"/>
    <w:rsid w:val="003A3552"/>
    <w:rsid w:val="003A388C"/>
    <w:rsid w:val="003A48CE"/>
    <w:rsid w:val="003A4A4E"/>
    <w:rsid w:val="003A4C63"/>
    <w:rsid w:val="003A4D2C"/>
    <w:rsid w:val="003A565D"/>
    <w:rsid w:val="003A6ACB"/>
    <w:rsid w:val="003A77CB"/>
    <w:rsid w:val="003B0F38"/>
    <w:rsid w:val="003B348E"/>
    <w:rsid w:val="003B3817"/>
    <w:rsid w:val="003B66F6"/>
    <w:rsid w:val="003B7CF4"/>
    <w:rsid w:val="003C05A7"/>
    <w:rsid w:val="003C21F2"/>
    <w:rsid w:val="003C33BB"/>
    <w:rsid w:val="003C4CC7"/>
    <w:rsid w:val="003C5476"/>
    <w:rsid w:val="003D0102"/>
    <w:rsid w:val="003D0628"/>
    <w:rsid w:val="003D1DA5"/>
    <w:rsid w:val="003D38CE"/>
    <w:rsid w:val="003D3AD8"/>
    <w:rsid w:val="003D68A5"/>
    <w:rsid w:val="003D6D8A"/>
    <w:rsid w:val="003E1813"/>
    <w:rsid w:val="003E1AF3"/>
    <w:rsid w:val="003E2575"/>
    <w:rsid w:val="003E2616"/>
    <w:rsid w:val="003E4948"/>
    <w:rsid w:val="003E5D44"/>
    <w:rsid w:val="003F0012"/>
    <w:rsid w:val="003F055B"/>
    <w:rsid w:val="003F1745"/>
    <w:rsid w:val="003F35F3"/>
    <w:rsid w:val="003F3688"/>
    <w:rsid w:val="003F3CCF"/>
    <w:rsid w:val="003F49B1"/>
    <w:rsid w:val="003F6E04"/>
    <w:rsid w:val="003F7788"/>
    <w:rsid w:val="00402143"/>
    <w:rsid w:val="00403121"/>
    <w:rsid w:val="00403DC2"/>
    <w:rsid w:val="004042FB"/>
    <w:rsid w:val="004062A6"/>
    <w:rsid w:val="00407892"/>
    <w:rsid w:val="004121DF"/>
    <w:rsid w:val="00412E62"/>
    <w:rsid w:val="00420BE4"/>
    <w:rsid w:val="0042108C"/>
    <w:rsid w:val="004235D2"/>
    <w:rsid w:val="00423977"/>
    <w:rsid w:val="00424355"/>
    <w:rsid w:val="004275D9"/>
    <w:rsid w:val="004302F3"/>
    <w:rsid w:val="00430795"/>
    <w:rsid w:val="00430CB5"/>
    <w:rsid w:val="00430FEB"/>
    <w:rsid w:val="00431910"/>
    <w:rsid w:val="00431E2E"/>
    <w:rsid w:val="00432AC0"/>
    <w:rsid w:val="00434FEE"/>
    <w:rsid w:val="0043615D"/>
    <w:rsid w:val="004406DF"/>
    <w:rsid w:val="004421EF"/>
    <w:rsid w:val="004428FB"/>
    <w:rsid w:val="00443028"/>
    <w:rsid w:val="00443E2C"/>
    <w:rsid w:val="00445046"/>
    <w:rsid w:val="00445C69"/>
    <w:rsid w:val="00450C3F"/>
    <w:rsid w:val="00453096"/>
    <w:rsid w:val="0045381A"/>
    <w:rsid w:val="00455C6F"/>
    <w:rsid w:val="004604A4"/>
    <w:rsid w:val="00461266"/>
    <w:rsid w:val="00462F57"/>
    <w:rsid w:val="00463A82"/>
    <w:rsid w:val="004653E9"/>
    <w:rsid w:val="0046670B"/>
    <w:rsid w:val="0047077C"/>
    <w:rsid w:val="00470E4D"/>
    <w:rsid w:val="004760C6"/>
    <w:rsid w:val="00480F98"/>
    <w:rsid w:val="00481143"/>
    <w:rsid w:val="00482B3E"/>
    <w:rsid w:val="004835FB"/>
    <w:rsid w:val="004841DE"/>
    <w:rsid w:val="0048461C"/>
    <w:rsid w:val="0049135F"/>
    <w:rsid w:val="00491D8E"/>
    <w:rsid w:val="004922D3"/>
    <w:rsid w:val="004924AF"/>
    <w:rsid w:val="0049427A"/>
    <w:rsid w:val="00494B03"/>
    <w:rsid w:val="00496887"/>
    <w:rsid w:val="00497941"/>
    <w:rsid w:val="004A2BF7"/>
    <w:rsid w:val="004A2DE6"/>
    <w:rsid w:val="004A3FFF"/>
    <w:rsid w:val="004A4ED7"/>
    <w:rsid w:val="004A5047"/>
    <w:rsid w:val="004A68BE"/>
    <w:rsid w:val="004A6CCF"/>
    <w:rsid w:val="004A7B89"/>
    <w:rsid w:val="004B05A1"/>
    <w:rsid w:val="004B0825"/>
    <w:rsid w:val="004B12DD"/>
    <w:rsid w:val="004B35CB"/>
    <w:rsid w:val="004B40EE"/>
    <w:rsid w:val="004B4A04"/>
    <w:rsid w:val="004B4E87"/>
    <w:rsid w:val="004C0DE9"/>
    <w:rsid w:val="004C18F0"/>
    <w:rsid w:val="004C1931"/>
    <w:rsid w:val="004C2DAF"/>
    <w:rsid w:val="004D2088"/>
    <w:rsid w:val="004D4408"/>
    <w:rsid w:val="004D5E0F"/>
    <w:rsid w:val="004D638B"/>
    <w:rsid w:val="004E0737"/>
    <w:rsid w:val="004E120A"/>
    <w:rsid w:val="004E12BD"/>
    <w:rsid w:val="004E307C"/>
    <w:rsid w:val="004E4EA2"/>
    <w:rsid w:val="004E50A8"/>
    <w:rsid w:val="004F1713"/>
    <w:rsid w:val="004F3C37"/>
    <w:rsid w:val="004F59BE"/>
    <w:rsid w:val="004F678E"/>
    <w:rsid w:val="0050153A"/>
    <w:rsid w:val="0050175F"/>
    <w:rsid w:val="00501E89"/>
    <w:rsid w:val="00506BDF"/>
    <w:rsid w:val="00510240"/>
    <w:rsid w:val="0051138D"/>
    <w:rsid w:val="00511734"/>
    <w:rsid w:val="00514907"/>
    <w:rsid w:val="00515573"/>
    <w:rsid w:val="00515749"/>
    <w:rsid w:val="005173D0"/>
    <w:rsid w:val="005201C9"/>
    <w:rsid w:val="005263E6"/>
    <w:rsid w:val="00526400"/>
    <w:rsid w:val="00533D25"/>
    <w:rsid w:val="005340F7"/>
    <w:rsid w:val="00536FC7"/>
    <w:rsid w:val="00537643"/>
    <w:rsid w:val="00540211"/>
    <w:rsid w:val="005416CB"/>
    <w:rsid w:val="00543E09"/>
    <w:rsid w:val="0054632B"/>
    <w:rsid w:val="00547257"/>
    <w:rsid w:val="005508E2"/>
    <w:rsid w:val="0055212E"/>
    <w:rsid w:val="005551D7"/>
    <w:rsid w:val="005554FB"/>
    <w:rsid w:val="005558C9"/>
    <w:rsid w:val="005563A9"/>
    <w:rsid w:val="005568BC"/>
    <w:rsid w:val="00561465"/>
    <w:rsid w:val="00561EC0"/>
    <w:rsid w:val="005645F8"/>
    <w:rsid w:val="00565A9C"/>
    <w:rsid w:val="005665BB"/>
    <w:rsid w:val="00566879"/>
    <w:rsid w:val="00566DFA"/>
    <w:rsid w:val="0056766F"/>
    <w:rsid w:val="0057015C"/>
    <w:rsid w:val="005712B8"/>
    <w:rsid w:val="005729FC"/>
    <w:rsid w:val="00572E7F"/>
    <w:rsid w:val="00573310"/>
    <w:rsid w:val="005736D5"/>
    <w:rsid w:val="005757BB"/>
    <w:rsid w:val="00576DF5"/>
    <w:rsid w:val="005806DB"/>
    <w:rsid w:val="00582177"/>
    <w:rsid w:val="00585BA3"/>
    <w:rsid w:val="00586962"/>
    <w:rsid w:val="005901C7"/>
    <w:rsid w:val="00590C25"/>
    <w:rsid w:val="00593685"/>
    <w:rsid w:val="005942A2"/>
    <w:rsid w:val="00595C47"/>
    <w:rsid w:val="00596FE5"/>
    <w:rsid w:val="00597033"/>
    <w:rsid w:val="005A07DC"/>
    <w:rsid w:val="005A12A7"/>
    <w:rsid w:val="005A19DF"/>
    <w:rsid w:val="005A1B5E"/>
    <w:rsid w:val="005A2C74"/>
    <w:rsid w:val="005A337C"/>
    <w:rsid w:val="005A3C87"/>
    <w:rsid w:val="005A488A"/>
    <w:rsid w:val="005A4C58"/>
    <w:rsid w:val="005A7C5A"/>
    <w:rsid w:val="005B03C7"/>
    <w:rsid w:val="005B1160"/>
    <w:rsid w:val="005B1190"/>
    <w:rsid w:val="005B1E8D"/>
    <w:rsid w:val="005B45BB"/>
    <w:rsid w:val="005B4658"/>
    <w:rsid w:val="005B5651"/>
    <w:rsid w:val="005B631F"/>
    <w:rsid w:val="005B6EAA"/>
    <w:rsid w:val="005C246A"/>
    <w:rsid w:val="005C2574"/>
    <w:rsid w:val="005C2E4B"/>
    <w:rsid w:val="005C2EB6"/>
    <w:rsid w:val="005C2F43"/>
    <w:rsid w:val="005C403E"/>
    <w:rsid w:val="005C4549"/>
    <w:rsid w:val="005C5AE1"/>
    <w:rsid w:val="005C669E"/>
    <w:rsid w:val="005C696B"/>
    <w:rsid w:val="005C798D"/>
    <w:rsid w:val="005C7E0B"/>
    <w:rsid w:val="005D04E4"/>
    <w:rsid w:val="005D1A0C"/>
    <w:rsid w:val="005D4682"/>
    <w:rsid w:val="005D51A8"/>
    <w:rsid w:val="005D54D5"/>
    <w:rsid w:val="005D5B07"/>
    <w:rsid w:val="005D60F2"/>
    <w:rsid w:val="005D6287"/>
    <w:rsid w:val="005D670B"/>
    <w:rsid w:val="005D71A4"/>
    <w:rsid w:val="005D7D16"/>
    <w:rsid w:val="005E1EF6"/>
    <w:rsid w:val="005E27DA"/>
    <w:rsid w:val="005E2DE6"/>
    <w:rsid w:val="005E4D32"/>
    <w:rsid w:val="005E4E61"/>
    <w:rsid w:val="005E5376"/>
    <w:rsid w:val="005E5D46"/>
    <w:rsid w:val="005F16A1"/>
    <w:rsid w:val="005F23B9"/>
    <w:rsid w:val="005F3125"/>
    <w:rsid w:val="005F3D3F"/>
    <w:rsid w:val="005F5886"/>
    <w:rsid w:val="005F5E31"/>
    <w:rsid w:val="0060113B"/>
    <w:rsid w:val="00602F83"/>
    <w:rsid w:val="0060412F"/>
    <w:rsid w:val="006041E4"/>
    <w:rsid w:val="0060444A"/>
    <w:rsid w:val="006052A4"/>
    <w:rsid w:val="006063EC"/>
    <w:rsid w:val="006109D9"/>
    <w:rsid w:val="006119A9"/>
    <w:rsid w:val="00611F00"/>
    <w:rsid w:val="00611FE3"/>
    <w:rsid w:val="00614845"/>
    <w:rsid w:val="00615EE9"/>
    <w:rsid w:val="00615FE6"/>
    <w:rsid w:val="00620217"/>
    <w:rsid w:val="006207FF"/>
    <w:rsid w:val="006218AB"/>
    <w:rsid w:val="006226BE"/>
    <w:rsid w:val="006227D8"/>
    <w:rsid w:val="00627055"/>
    <w:rsid w:val="0062713D"/>
    <w:rsid w:val="00627DFD"/>
    <w:rsid w:val="00630F6A"/>
    <w:rsid w:val="00632171"/>
    <w:rsid w:val="00632652"/>
    <w:rsid w:val="00633A1C"/>
    <w:rsid w:val="00633F4C"/>
    <w:rsid w:val="00635F4E"/>
    <w:rsid w:val="00637661"/>
    <w:rsid w:val="006378EA"/>
    <w:rsid w:val="00644074"/>
    <w:rsid w:val="0064439C"/>
    <w:rsid w:val="006450D7"/>
    <w:rsid w:val="006451BC"/>
    <w:rsid w:val="00645F61"/>
    <w:rsid w:val="0064787F"/>
    <w:rsid w:val="00650A5E"/>
    <w:rsid w:val="0065140E"/>
    <w:rsid w:val="0065687E"/>
    <w:rsid w:val="00656CAE"/>
    <w:rsid w:val="00657C31"/>
    <w:rsid w:val="00660D5B"/>
    <w:rsid w:val="00661034"/>
    <w:rsid w:val="006611B4"/>
    <w:rsid w:val="0066169C"/>
    <w:rsid w:val="00662E2B"/>
    <w:rsid w:val="0066310D"/>
    <w:rsid w:val="00672BA4"/>
    <w:rsid w:val="00673298"/>
    <w:rsid w:val="006750B8"/>
    <w:rsid w:val="00676201"/>
    <w:rsid w:val="00676CE0"/>
    <w:rsid w:val="006770AF"/>
    <w:rsid w:val="00677989"/>
    <w:rsid w:val="00680676"/>
    <w:rsid w:val="006813F5"/>
    <w:rsid w:val="00681857"/>
    <w:rsid w:val="006823BC"/>
    <w:rsid w:val="00684852"/>
    <w:rsid w:val="00684AB4"/>
    <w:rsid w:val="00684CD9"/>
    <w:rsid w:val="00685EA2"/>
    <w:rsid w:val="00686291"/>
    <w:rsid w:val="00686768"/>
    <w:rsid w:val="00691A35"/>
    <w:rsid w:val="00691DDB"/>
    <w:rsid w:val="0069318D"/>
    <w:rsid w:val="0069345D"/>
    <w:rsid w:val="00694E7D"/>
    <w:rsid w:val="006954C6"/>
    <w:rsid w:val="00695A69"/>
    <w:rsid w:val="006A57AC"/>
    <w:rsid w:val="006A7FA8"/>
    <w:rsid w:val="006B0881"/>
    <w:rsid w:val="006B136F"/>
    <w:rsid w:val="006B1FD2"/>
    <w:rsid w:val="006B3E79"/>
    <w:rsid w:val="006B43CD"/>
    <w:rsid w:val="006B4B69"/>
    <w:rsid w:val="006C19AC"/>
    <w:rsid w:val="006C1D22"/>
    <w:rsid w:val="006C1E7F"/>
    <w:rsid w:val="006C2F51"/>
    <w:rsid w:val="006C53A3"/>
    <w:rsid w:val="006C57D3"/>
    <w:rsid w:val="006C61E7"/>
    <w:rsid w:val="006C7E8B"/>
    <w:rsid w:val="006D136B"/>
    <w:rsid w:val="006D40F7"/>
    <w:rsid w:val="006D5099"/>
    <w:rsid w:val="006D5CE4"/>
    <w:rsid w:val="006E08B9"/>
    <w:rsid w:val="006E090A"/>
    <w:rsid w:val="006E0E03"/>
    <w:rsid w:val="006E1940"/>
    <w:rsid w:val="006E2EA2"/>
    <w:rsid w:val="006F0674"/>
    <w:rsid w:val="006F119D"/>
    <w:rsid w:val="006F1EA5"/>
    <w:rsid w:val="006F28E6"/>
    <w:rsid w:val="006F3DE4"/>
    <w:rsid w:val="006F534F"/>
    <w:rsid w:val="006F5E6F"/>
    <w:rsid w:val="006F7C0E"/>
    <w:rsid w:val="00703736"/>
    <w:rsid w:val="00707AD2"/>
    <w:rsid w:val="007132FF"/>
    <w:rsid w:val="00717F1A"/>
    <w:rsid w:val="00721347"/>
    <w:rsid w:val="00722311"/>
    <w:rsid w:val="007234DB"/>
    <w:rsid w:val="00723850"/>
    <w:rsid w:val="00725176"/>
    <w:rsid w:val="007264E9"/>
    <w:rsid w:val="007268DB"/>
    <w:rsid w:val="007270E2"/>
    <w:rsid w:val="007276EC"/>
    <w:rsid w:val="00731423"/>
    <w:rsid w:val="00732860"/>
    <w:rsid w:val="00732A6F"/>
    <w:rsid w:val="00732B6D"/>
    <w:rsid w:val="00732B73"/>
    <w:rsid w:val="00734948"/>
    <w:rsid w:val="00734F6A"/>
    <w:rsid w:val="00736DC0"/>
    <w:rsid w:val="007378D5"/>
    <w:rsid w:val="00737A97"/>
    <w:rsid w:val="00741284"/>
    <w:rsid w:val="007425AF"/>
    <w:rsid w:val="00742A8E"/>
    <w:rsid w:val="00742DD8"/>
    <w:rsid w:val="0074485C"/>
    <w:rsid w:val="00744D3B"/>
    <w:rsid w:val="00750245"/>
    <w:rsid w:val="00752BB8"/>
    <w:rsid w:val="00753EC0"/>
    <w:rsid w:val="007553A4"/>
    <w:rsid w:val="00755C6B"/>
    <w:rsid w:val="007564FD"/>
    <w:rsid w:val="007579AB"/>
    <w:rsid w:val="007671EE"/>
    <w:rsid w:val="00767867"/>
    <w:rsid w:val="00767869"/>
    <w:rsid w:val="00772A6B"/>
    <w:rsid w:val="00774985"/>
    <w:rsid w:val="00774BB9"/>
    <w:rsid w:val="007761F3"/>
    <w:rsid w:val="00776964"/>
    <w:rsid w:val="00777BB8"/>
    <w:rsid w:val="0078309C"/>
    <w:rsid w:val="007835FE"/>
    <w:rsid w:val="00783B8D"/>
    <w:rsid w:val="00784B7A"/>
    <w:rsid w:val="00785645"/>
    <w:rsid w:val="007858B2"/>
    <w:rsid w:val="00785E06"/>
    <w:rsid w:val="00786635"/>
    <w:rsid w:val="00786A6B"/>
    <w:rsid w:val="0079178E"/>
    <w:rsid w:val="00794B20"/>
    <w:rsid w:val="00795761"/>
    <w:rsid w:val="00795C13"/>
    <w:rsid w:val="007969F7"/>
    <w:rsid w:val="00797AED"/>
    <w:rsid w:val="007A2CED"/>
    <w:rsid w:val="007A2D28"/>
    <w:rsid w:val="007A32AF"/>
    <w:rsid w:val="007A4DB4"/>
    <w:rsid w:val="007A59F6"/>
    <w:rsid w:val="007A5E24"/>
    <w:rsid w:val="007A7DDE"/>
    <w:rsid w:val="007A7FB5"/>
    <w:rsid w:val="007B012D"/>
    <w:rsid w:val="007B182A"/>
    <w:rsid w:val="007B3094"/>
    <w:rsid w:val="007B3A03"/>
    <w:rsid w:val="007B3C6C"/>
    <w:rsid w:val="007B6305"/>
    <w:rsid w:val="007C0313"/>
    <w:rsid w:val="007C1056"/>
    <w:rsid w:val="007C166A"/>
    <w:rsid w:val="007C21ED"/>
    <w:rsid w:val="007C3781"/>
    <w:rsid w:val="007C5C65"/>
    <w:rsid w:val="007C6459"/>
    <w:rsid w:val="007D0034"/>
    <w:rsid w:val="007D1032"/>
    <w:rsid w:val="007D1651"/>
    <w:rsid w:val="007D4DE4"/>
    <w:rsid w:val="007D59B6"/>
    <w:rsid w:val="007D6035"/>
    <w:rsid w:val="007D7E77"/>
    <w:rsid w:val="007E3C58"/>
    <w:rsid w:val="007E4918"/>
    <w:rsid w:val="007E5349"/>
    <w:rsid w:val="007E654D"/>
    <w:rsid w:val="007F1E79"/>
    <w:rsid w:val="007F234C"/>
    <w:rsid w:val="007F235C"/>
    <w:rsid w:val="007F23CF"/>
    <w:rsid w:val="007F396D"/>
    <w:rsid w:val="007F6070"/>
    <w:rsid w:val="007F6B16"/>
    <w:rsid w:val="007F6C1D"/>
    <w:rsid w:val="007F7324"/>
    <w:rsid w:val="008014E0"/>
    <w:rsid w:val="00801A75"/>
    <w:rsid w:val="00801F2A"/>
    <w:rsid w:val="00805130"/>
    <w:rsid w:val="0080628F"/>
    <w:rsid w:val="008074D7"/>
    <w:rsid w:val="00811512"/>
    <w:rsid w:val="008158C3"/>
    <w:rsid w:val="0081597F"/>
    <w:rsid w:val="008214E2"/>
    <w:rsid w:val="00821E95"/>
    <w:rsid w:val="00824FEA"/>
    <w:rsid w:val="008265B9"/>
    <w:rsid w:val="00826633"/>
    <w:rsid w:val="00826F9B"/>
    <w:rsid w:val="0082799C"/>
    <w:rsid w:val="0083065E"/>
    <w:rsid w:val="008308C5"/>
    <w:rsid w:val="008318E1"/>
    <w:rsid w:val="00831FD6"/>
    <w:rsid w:val="00833241"/>
    <w:rsid w:val="008353AA"/>
    <w:rsid w:val="00835D1B"/>
    <w:rsid w:val="00836A3D"/>
    <w:rsid w:val="00836A72"/>
    <w:rsid w:val="008408DF"/>
    <w:rsid w:val="00841A37"/>
    <w:rsid w:val="00844BB0"/>
    <w:rsid w:val="00844ED1"/>
    <w:rsid w:val="00845DCE"/>
    <w:rsid w:val="008460F1"/>
    <w:rsid w:val="00846998"/>
    <w:rsid w:val="008507A8"/>
    <w:rsid w:val="00851985"/>
    <w:rsid w:val="00851D8B"/>
    <w:rsid w:val="00852622"/>
    <w:rsid w:val="008537C2"/>
    <w:rsid w:val="008540AC"/>
    <w:rsid w:val="00855A5D"/>
    <w:rsid w:val="00856647"/>
    <w:rsid w:val="00860CAD"/>
    <w:rsid w:val="008627D2"/>
    <w:rsid w:val="00863088"/>
    <w:rsid w:val="008631D0"/>
    <w:rsid w:val="0086427F"/>
    <w:rsid w:val="008655E7"/>
    <w:rsid w:val="00866936"/>
    <w:rsid w:val="00866D91"/>
    <w:rsid w:val="00867356"/>
    <w:rsid w:val="00870D49"/>
    <w:rsid w:val="008714AE"/>
    <w:rsid w:val="00871DFD"/>
    <w:rsid w:val="0087220D"/>
    <w:rsid w:val="00872D77"/>
    <w:rsid w:val="00876F77"/>
    <w:rsid w:val="008773A9"/>
    <w:rsid w:val="00880B74"/>
    <w:rsid w:val="008814D0"/>
    <w:rsid w:val="008853AF"/>
    <w:rsid w:val="00885541"/>
    <w:rsid w:val="00886317"/>
    <w:rsid w:val="008921B8"/>
    <w:rsid w:val="00892B83"/>
    <w:rsid w:val="00893262"/>
    <w:rsid w:val="0089545B"/>
    <w:rsid w:val="0089554E"/>
    <w:rsid w:val="00896798"/>
    <w:rsid w:val="00897318"/>
    <w:rsid w:val="008A2232"/>
    <w:rsid w:val="008A4905"/>
    <w:rsid w:val="008A61EB"/>
    <w:rsid w:val="008A64F9"/>
    <w:rsid w:val="008A79DD"/>
    <w:rsid w:val="008B55EF"/>
    <w:rsid w:val="008B6AA5"/>
    <w:rsid w:val="008C068E"/>
    <w:rsid w:val="008C4B6A"/>
    <w:rsid w:val="008C557D"/>
    <w:rsid w:val="008C5CC5"/>
    <w:rsid w:val="008C6E8E"/>
    <w:rsid w:val="008D091F"/>
    <w:rsid w:val="008D3FE8"/>
    <w:rsid w:val="008D6CA0"/>
    <w:rsid w:val="008E2711"/>
    <w:rsid w:val="008E6C5C"/>
    <w:rsid w:val="008F1EA2"/>
    <w:rsid w:val="008F40DE"/>
    <w:rsid w:val="008F5870"/>
    <w:rsid w:val="008F58C5"/>
    <w:rsid w:val="008F6182"/>
    <w:rsid w:val="00901E5E"/>
    <w:rsid w:val="00903C22"/>
    <w:rsid w:val="009045A3"/>
    <w:rsid w:val="00904D4C"/>
    <w:rsid w:val="0090547D"/>
    <w:rsid w:val="00907346"/>
    <w:rsid w:val="009103C3"/>
    <w:rsid w:val="00911357"/>
    <w:rsid w:val="00913E9A"/>
    <w:rsid w:val="0091476B"/>
    <w:rsid w:val="00914D12"/>
    <w:rsid w:val="00914D92"/>
    <w:rsid w:val="009153AC"/>
    <w:rsid w:val="00916201"/>
    <w:rsid w:val="0091622A"/>
    <w:rsid w:val="00917796"/>
    <w:rsid w:val="00920588"/>
    <w:rsid w:val="009210B7"/>
    <w:rsid w:val="0092357F"/>
    <w:rsid w:val="00926856"/>
    <w:rsid w:val="00930F0B"/>
    <w:rsid w:val="009315B3"/>
    <w:rsid w:val="00932E2E"/>
    <w:rsid w:val="00935C73"/>
    <w:rsid w:val="00936BD3"/>
    <w:rsid w:val="00940F51"/>
    <w:rsid w:val="00941561"/>
    <w:rsid w:val="00942467"/>
    <w:rsid w:val="00942B8B"/>
    <w:rsid w:val="00946105"/>
    <w:rsid w:val="00946472"/>
    <w:rsid w:val="00952829"/>
    <w:rsid w:val="00953098"/>
    <w:rsid w:val="00954ED3"/>
    <w:rsid w:val="00956471"/>
    <w:rsid w:val="00960067"/>
    <w:rsid w:val="00960BCA"/>
    <w:rsid w:val="00964EFF"/>
    <w:rsid w:val="00965491"/>
    <w:rsid w:val="00967FEE"/>
    <w:rsid w:val="00973476"/>
    <w:rsid w:val="00973F82"/>
    <w:rsid w:val="00974BDF"/>
    <w:rsid w:val="00975E5F"/>
    <w:rsid w:val="00981F53"/>
    <w:rsid w:val="009820DA"/>
    <w:rsid w:val="00983296"/>
    <w:rsid w:val="00983983"/>
    <w:rsid w:val="0098398D"/>
    <w:rsid w:val="0099040A"/>
    <w:rsid w:val="00990551"/>
    <w:rsid w:val="009923B2"/>
    <w:rsid w:val="00995216"/>
    <w:rsid w:val="00995586"/>
    <w:rsid w:val="009957CE"/>
    <w:rsid w:val="00997307"/>
    <w:rsid w:val="009A116C"/>
    <w:rsid w:val="009A1941"/>
    <w:rsid w:val="009A1FD7"/>
    <w:rsid w:val="009A4140"/>
    <w:rsid w:val="009A59AB"/>
    <w:rsid w:val="009A6C72"/>
    <w:rsid w:val="009A6CDE"/>
    <w:rsid w:val="009B0BEB"/>
    <w:rsid w:val="009B0F6E"/>
    <w:rsid w:val="009B1ABF"/>
    <w:rsid w:val="009B1B6C"/>
    <w:rsid w:val="009B360C"/>
    <w:rsid w:val="009B40C1"/>
    <w:rsid w:val="009B6551"/>
    <w:rsid w:val="009B7CB1"/>
    <w:rsid w:val="009C019E"/>
    <w:rsid w:val="009C0767"/>
    <w:rsid w:val="009C2A8A"/>
    <w:rsid w:val="009C3B65"/>
    <w:rsid w:val="009C4545"/>
    <w:rsid w:val="009D056F"/>
    <w:rsid w:val="009D19ED"/>
    <w:rsid w:val="009D1E2A"/>
    <w:rsid w:val="009D3594"/>
    <w:rsid w:val="009D4FBC"/>
    <w:rsid w:val="009D7288"/>
    <w:rsid w:val="009E0045"/>
    <w:rsid w:val="009E0D01"/>
    <w:rsid w:val="009E19FB"/>
    <w:rsid w:val="009E26E8"/>
    <w:rsid w:val="009E3DE4"/>
    <w:rsid w:val="009F024F"/>
    <w:rsid w:val="009F09F8"/>
    <w:rsid w:val="009F1036"/>
    <w:rsid w:val="009F191A"/>
    <w:rsid w:val="009F50A3"/>
    <w:rsid w:val="009F5612"/>
    <w:rsid w:val="009F58DF"/>
    <w:rsid w:val="009F654C"/>
    <w:rsid w:val="009F7939"/>
    <w:rsid w:val="00A0363A"/>
    <w:rsid w:val="00A038D5"/>
    <w:rsid w:val="00A03F7B"/>
    <w:rsid w:val="00A04182"/>
    <w:rsid w:val="00A049C8"/>
    <w:rsid w:val="00A0758D"/>
    <w:rsid w:val="00A10647"/>
    <w:rsid w:val="00A1220B"/>
    <w:rsid w:val="00A127F5"/>
    <w:rsid w:val="00A1282F"/>
    <w:rsid w:val="00A153B6"/>
    <w:rsid w:val="00A15D13"/>
    <w:rsid w:val="00A17427"/>
    <w:rsid w:val="00A174F1"/>
    <w:rsid w:val="00A203FA"/>
    <w:rsid w:val="00A23255"/>
    <w:rsid w:val="00A2379A"/>
    <w:rsid w:val="00A24AFF"/>
    <w:rsid w:val="00A258AF"/>
    <w:rsid w:val="00A328CD"/>
    <w:rsid w:val="00A3571B"/>
    <w:rsid w:val="00A361F5"/>
    <w:rsid w:val="00A370E9"/>
    <w:rsid w:val="00A41146"/>
    <w:rsid w:val="00A4472A"/>
    <w:rsid w:val="00A458EC"/>
    <w:rsid w:val="00A45A09"/>
    <w:rsid w:val="00A46341"/>
    <w:rsid w:val="00A4732B"/>
    <w:rsid w:val="00A512DC"/>
    <w:rsid w:val="00A520A1"/>
    <w:rsid w:val="00A53755"/>
    <w:rsid w:val="00A551E5"/>
    <w:rsid w:val="00A567B6"/>
    <w:rsid w:val="00A56999"/>
    <w:rsid w:val="00A57F70"/>
    <w:rsid w:val="00A6094C"/>
    <w:rsid w:val="00A62CB6"/>
    <w:rsid w:val="00A63757"/>
    <w:rsid w:val="00A66A52"/>
    <w:rsid w:val="00A67F5A"/>
    <w:rsid w:val="00A705B9"/>
    <w:rsid w:val="00A7209F"/>
    <w:rsid w:val="00A72B00"/>
    <w:rsid w:val="00A738DC"/>
    <w:rsid w:val="00A75422"/>
    <w:rsid w:val="00A800A2"/>
    <w:rsid w:val="00A806A2"/>
    <w:rsid w:val="00A81344"/>
    <w:rsid w:val="00A838B7"/>
    <w:rsid w:val="00A84AAA"/>
    <w:rsid w:val="00A85375"/>
    <w:rsid w:val="00A85C9A"/>
    <w:rsid w:val="00A86471"/>
    <w:rsid w:val="00A8686E"/>
    <w:rsid w:val="00A86D49"/>
    <w:rsid w:val="00A92315"/>
    <w:rsid w:val="00A96980"/>
    <w:rsid w:val="00A96DE2"/>
    <w:rsid w:val="00AA084D"/>
    <w:rsid w:val="00AA1368"/>
    <w:rsid w:val="00AA18DA"/>
    <w:rsid w:val="00AA1AE6"/>
    <w:rsid w:val="00AA59D2"/>
    <w:rsid w:val="00AA5B93"/>
    <w:rsid w:val="00AB06D4"/>
    <w:rsid w:val="00AB24CE"/>
    <w:rsid w:val="00AB34BD"/>
    <w:rsid w:val="00AB4117"/>
    <w:rsid w:val="00AB45FF"/>
    <w:rsid w:val="00AB66A6"/>
    <w:rsid w:val="00AB7883"/>
    <w:rsid w:val="00AC16C6"/>
    <w:rsid w:val="00AC1CB6"/>
    <w:rsid w:val="00AC1E30"/>
    <w:rsid w:val="00AC2669"/>
    <w:rsid w:val="00AC4160"/>
    <w:rsid w:val="00AC54C2"/>
    <w:rsid w:val="00AC5B94"/>
    <w:rsid w:val="00AC602C"/>
    <w:rsid w:val="00AC6D2E"/>
    <w:rsid w:val="00AC7406"/>
    <w:rsid w:val="00AC7A64"/>
    <w:rsid w:val="00AC7C1D"/>
    <w:rsid w:val="00AD05E4"/>
    <w:rsid w:val="00AD1A85"/>
    <w:rsid w:val="00AD1C76"/>
    <w:rsid w:val="00AD2155"/>
    <w:rsid w:val="00AE0C7A"/>
    <w:rsid w:val="00AE3598"/>
    <w:rsid w:val="00AE3C65"/>
    <w:rsid w:val="00AE4DE3"/>
    <w:rsid w:val="00AE4FD0"/>
    <w:rsid w:val="00AF3F2E"/>
    <w:rsid w:val="00AF4C48"/>
    <w:rsid w:val="00AF6D95"/>
    <w:rsid w:val="00B01029"/>
    <w:rsid w:val="00B01971"/>
    <w:rsid w:val="00B02FF8"/>
    <w:rsid w:val="00B03A57"/>
    <w:rsid w:val="00B04BF6"/>
    <w:rsid w:val="00B075AE"/>
    <w:rsid w:val="00B10593"/>
    <w:rsid w:val="00B13A98"/>
    <w:rsid w:val="00B14064"/>
    <w:rsid w:val="00B15431"/>
    <w:rsid w:val="00B16220"/>
    <w:rsid w:val="00B2254F"/>
    <w:rsid w:val="00B22571"/>
    <w:rsid w:val="00B2342E"/>
    <w:rsid w:val="00B24237"/>
    <w:rsid w:val="00B251D5"/>
    <w:rsid w:val="00B2536B"/>
    <w:rsid w:val="00B27317"/>
    <w:rsid w:val="00B31F5A"/>
    <w:rsid w:val="00B32566"/>
    <w:rsid w:val="00B3316A"/>
    <w:rsid w:val="00B3407C"/>
    <w:rsid w:val="00B3551D"/>
    <w:rsid w:val="00B367DF"/>
    <w:rsid w:val="00B4035E"/>
    <w:rsid w:val="00B44501"/>
    <w:rsid w:val="00B44A8D"/>
    <w:rsid w:val="00B44CC7"/>
    <w:rsid w:val="00B44D6A"/>
    <w:rsid w:val="00B45190"/>
    <w:rsid w:val="00B4561B"/>
    <w:rsid w:val="00B46FD2"/>
    <w:rsid w:val="00B5285D"/>
    <w:rsid w:val="00B5306C"/>
    <w:rsid w:val="00B55968"/>
    <w:rsid w:val="00B55DA8"/>
    <w:rsid w:val="00B560C8"/>
    <w:rsid w:val="00B56734"/>
    <w:rsid w:val="00B56FA4"/>
    <w:rsid w:val="00B5708E"/>
    <w:rsid w:val="00B60A45"/>
    <w:rsid w:val="00B61B08"/>
    <w:rsid w:val="00B633B0"/>
    <w:rsid w:val="00B63498"/>
    <w:rsid w:val="00B63ECE"/>
    <w:rsid w:val="00B64B72"/>
    <w:rsid w:val="00B66FEB"/>
    <w:rsid w:val="00B701B6"/>
    <w:rsid w:val="00B705FB"/>
    <w:rsid w:val="00B714BE"/>
    <w:rsid w:val="00B71D9F"/>
    <w:rsid w:val="00B73140"/>
    <w:rsid w:val="00B7364C"/>
    <w:rsid w:val="00B7536C"/>
    <w:rsid w:val="00B75A6C"/>
    <w:rsid w:val="00B818AA"/>
    <w:rsid w:val="00B81D14"/>
    <w:rsid w:val="00B820BB"/>
    <w:rsid w:val="00B84287"/>
    <w:rsid w:val="00B84384"/>
    <w:rsid w:val="00B845D5"/>
    <w:rsid w:val="00B86BBC"/>
    <w:rsid w:val="00B87CA3"/>
    <w:rsid w:val="00B90DC2"/>
    <w:rsid w:val="00B91059"/>
    <w:rsid w:val="00B91EB6"/>
    <w:rsid w:val="00B92070"/>
    <w:rsid w:val="00B921C3"/>
    <w:rsid w:val="00B95DC0"/>
    <w:rsid w:val="00B96D2F"/>
    <w:rsid w:val="00BA06BD"/>
    <w:rsid w:val="00BA6D96"/>
    <w:rsid w:val="00BA74D8"/>
    <w:rsid w:val="00BA76CC"/>
    <w:rsid w:val="00BB0868"/>
    <w:rsid w:val="00BB1657"/>
    <w:rsid w:val="00BB3A00"/>
    <w:rsid w:val="00BB4B99"/>
    <w:rsid w:val="00BB4CCB"/>
    <w:rsid w:val="00BB56B7"/>
    <w:rsid w:val="00BB77DF"/>
    <w:rsid w:val="00BC088D"/>
    <w:rsid w:val="00BC1179"/>
    <w:rsid w:val="00BC3D4F"/>
    <w:rsid w:val="00BC4AA3"/>
    <w:rsid w:val="00BC503F"/>
    <w:rsid w:val="00BC61BD"/>
    <w:rsid w:val="00BC626B"/>
    <w:rsid w:val="00BC7331"/>
    <w:rsid w:val="00BC73A5"/>
    <w:rsid w:val="00BC7F14"/>
    <w:rsid w:val="00BD018D"/>
    <w:rsid w:val="00BD160E"/>
    <w:rsid w:val="00BD1C85"/>
    <w:rsid w:val="00BD53D6"/>
    <w:rsid w:val="00BD67C4"/>
    <w:rsid w:val="00BE0B37"/>
    <w:rsid w:val="00BE3DCE"/>
    <w:rsid w:val="00BE3E5B"/>
    <w:rsid w:val="00BE439F"/>
    <w:rsid w:val="00BE614C"/>
    <w:rsid w:val="00BE671B"/>
    <w:rsid w:val="00BE712B"/>
    <w:rsid w:val="00BF05C4"/>
    <w:rsid w:val="00BF1DEF"/>
    <w:rsid w:val="00BF2A22"/>
    <w:rsid w:val="00BF2B7D"/>
    <w:rsid w:val="00BF42D3"/>
    <w:rsid w:val="00BF48B4"/>
    <w:rsid w:val="00BF4D95"/>
    <w:rsid w:val="00BF51AC"/>
    <w:rsid w:val="00BF540B"/>
    <w:rsid w:val="00BF5810"/>
    <w:rsid w:val="00BF5FB7"/>
    <w:rsid w:val="00C00B3C"/>
    <w:rsid w:val="00C02081"/>
    <w:rsid w:val="00C0686B"/>
    <w:rsid w:val="00C06F7D"/>
    <w:rsid w:val="00C07690"/>
    <w:rsid w:val="00C1049F"/>
    <w:rsid w:val="00C10F6D"/>
    <w:rsid w:val="00C14F39"/>
    <w:rsid w:val="00C1509A"/>
    <w:rsid w:val="00C15CB4"/>
    <w:rsid w:val="00C15CD8"/>
    <w:rsid w:val="00C1692C"/>
    <w:rsid w:val="00C16A62"/>
    <w:rsid w:val="00C2060D"/>
    <w:rsid w:val="00C21267"/>
    <w:rsid w:val="00C230B8"/>
    <w:rsid w:val="00C24057"/>
    <w:rsid w:val="00C24566"/>
    <w:rsid w:val="00C26610"/>
    <w:rsid w:val="00C3066B"/>
    <w:rsid w:val="00C33BE5"/>
    <w:rsid w:val="00C356FA"/>
    <w:rsid w:val="00C35DAF"/>
    <w:rsid w:val="00C4527C"/>
    <w:rsid w:val="00C458A6"/>
    <w:rsid w:val="00C45BE6"/>
    <w:rsid w:val="00C46744"/>
    <w:rsid w:val="00C47F03"/>
    <w:rsid w:val="00C5087A"/>
    <w:rsid w:val="00C5261C"/>
    <w:rsid w:val="00C543C9"/>
    <w:rsid w:val="00C559D6"/>
    <w:rsid w:val="00C61D29"/>
    <w:rsid w:val="00C64F7E"/>
    <w:rsid w:val="00C701C7"/>
    <w:rsid w:val="00C70ADA"/>
    <w:rsid w:val="00C72DDD"/>
    <w:rsid w:val="00C767E6"/>
    <w:rsid w:val="00C7715E"/>
    <w:rsid w:val="00C80A26"/>
    <w:rsid w:val="00C80D20"/>
    <w:rsid w:val="00C8227E"/>
    <w:rsid w:val="00C85D20"/>
    <w:rsid w:val="00C85F1F"/>
    <w:rsid w:val="00C86D01"/>
    <w:rsid w:val="00C8771B"/>
    <w:rsid w:val="00C91498"/>
    <w:rsid w:val="00C91711"/>
    <w:rsid w:val="00C933A8"/>
    <w:rsid w:val="00C93400"/>
    <w:rsid w:val="00C94640"/>
    <w:rsid w:val="00C947E3"/>
    <w:rsid w:val="00C952CA"/>
    <w:rsid w:val="00C9566E"/>
    <w:rsid w:val="00CA09A8"/>
    <w:rsid w:val="00CA30EA"/>
    <w:rsid w:val="00CA3715"/>
    <w:rsid w:val="00CB0A64"/>
    <w:rsid w:val="00CB18D7"/>
    <w:rsid w:val="00CB20DC"/>
    <w:rsid w:val="00CB5A0D"/>
    <w:rsid w:val="00CB5B61"/>
    <w:rsid w:val="00CB5E4F"/>
    <w:rsid w:val="00CC1C7A"/>
    <w:rsid w:val="00CC4D93"/>
    <w:rsid w:val="00CD0B30"/>
    <w:rsid w:val="00CD45C4"/>
    <w:rsid w:val="00CD4BC4"/>
    <w:rsid w:val="00CD59B5"/>
    <w:rsid w:val="00CD7CF3"/>
    <w:rsid w:val="00CE0347"/>
    <w:rsid w:val="00CE08E5"/>
    <w:rsid w:val="00CE1AA1"/>
    <w:rsid w:val="00CE2446"/>
    <w:rsid w:val="00CE2F25"/>
    <w:rsid w:val="00CE3BDB"/>
    <w:rsid w:val="00CE3C83"/>
    <w:rsid w:val="00CE5055"/>
    <w:rsid w:val="00CE534B"/>
    <w:rsid w:val="00CF1470"/>
    <w:rsid w:val="00CF2474"/>
    <w:rsid w:val="00CF2EDA"/>
    <w:rsid w:val="00CF3536"/>
    <w:rsid w:val="00CF3B1D"/>
    <w:rsid w:val="00D02C3B"/>
    <w:rsid w:val="00D03333"/>
    <w:rsid w:val="00D03F13"/>
    <w:rsid w:val="00D05787"/>
    <w:rsid w:val="00D05EFF"/>
    <w:rsid w:val="00D07CC2"/>
    <w:rsid w:val="00D14DC1"/>
    <w:rsid w:val="00D15112"/>
    <w:rsid w:val="00D16080"/>
    <w:rsid w:val="00D169E1"/>
    <w:rsid w:val="00D17216"/>
    <w:rsid w:val="00D215E5"/>
    <w:rsid w:val="00D21B2B"/>
    <w:rsid w:val="00D22747"/>
    <w:rsid w:val="00D22B50"/>
    <w:rsid w:val="00D2343B"/>
    <w:rsid w:val="00D24D66"/>
    <w:rsid w:val="00D2732A"/>
    <w:rsid w:val="00D334C8"/>
    <w:rsid w:val="00D33D40"/>
    <w:rsid w:val="00D37AA2"/>
    <w:rsid w:val="00D37DE1"/>
    <w:rsid w:val="00D40A08"/>
    <w:rsid w:val="00D4260E"/>
    <w:rsid w:val="00D42778"/>
    <w:rsid w:val="00D50688"/>
    <w:rsid w:val="00D51C5E"/>
    <w:rsid w:val="00D5208D"/>
    <w:rsid w:val="00D53477"/>
    <w:rsid w:val="00D54684"/>
    <w:rsid w:val="00D547E4"/>
    <w:rsid w:val="00D556F0"/>
    <w:rsid w:val="00D55CFE"/>
    <w:rsid w:val="00D64783"/>
    <w:rsid w:val="00D651D7"/>
    <w:rsid w:val="00D65207"/>
    <w:rsid w:val="00D65862"/>
    <w:rsid w:val="00D67D95"/>
    <w:rsid w:val="00D71352"/>
    <w:rsid w:val="00D73D84"/>
    <w:rsid w:val="00D75BB4"/>
    <w:rsid w:val="00D762C7"/>
    <w:rsid w:val="00D802BD"/>
    <w:rsid w:val="00D81809"/>
    <w:rsid w:val="00D832A8"/>
    <w:rsid w:val="00D833F7"/>
    <w:rsid w:val="00D84251"/>
    <w:rsid w:val="00D84F71"/>
    <w:rsid w:val="00D85BD9"/>
    <w:rsid w:val="00D87A8B"/>
    <w:rsid w:val="00D87DAE"/>
    <w:rsid w:val="00D90851"/>
    <w:rsid w:val="00D90927"/>
    <w:rsid w:val="00D90B64"/>
    <w:rsid w:val="00D9143B"/>
    <w:rsid w:val="00D9240D"/>
    <w:rsid w:val="00D947C0"/>
    <w:rsid w:val="00D9489F"/>
    <w:rsid w:val="00D94D7F"/>
    <w:rsid w:val="00D95FF9"/>
    <w:rsid w:val="00D963EC"/>
    <w:rsid w:val="00DA195D"/>
    <w:rsid w:val="00DA2B33"/>
    <w:rsid w:val="00DA3DF8"/>
    <w:rsid w:val="00DA4B74"/>
    <w:rsid w:val="00DA5C57"/>
    <w:rsid w:val="00DA5CE7"/>
    <w:rsid w:val="00DA78D7"/>
    <w:rsid w:val="00DB208A"/>
    <w:rsid w:val="00DB283F"/>
    <w:rsid w:val="00DB3764"/>
    <w:rsid w:val="00DB4F9D"/>
    <w:rsid w:val="00DB5CEA"/>
    <w:rsid w:val="00DB65C5"/>
    <w:rsid w:val="00DB7EDA"/>
    <w:rsid w:val="00DC016A"/>
    <w:rsid w:val="00DC1471"/>
    <w:rsid w:val="00DC19C1"/>
    <w:rsid w:val="00DC1C0B"/>
    <w:rsid w:val="00DC2C13"/>
    <w:rsid w:val="00DC44CD"/>
    <w:rsid w:val="00DC4FEF"/>
    <w:rsid w:val="00DC4FF7"/>
    <w:rsid w:val="00DD157C"/>
    <w:rsid w:val="00DD5099"/>
    <w:rsid w:val="00DD5700"/>
    <w:rsid w:val="00DD5994"/>
    <w:rsid w:val="00DD76C3"/>
    <w:rsid w:val="00DE1DA4"/>
    <w:rsid w:val="00DE20F4"/>
    <w:rsid w:val="00DE297D"/>
    <w:rsid w:val="00DE42C6"/>
    <w:rsid w:val="00DE65E9"/>
    <w:rsid w:val="00DF0E6A"/>
    <w:rsid w:val="00DF3395"/>
    <w:rsid w:val="00DF3C09"/>
    <w:rsid w:val="00DF6A0B"/>
    <w:rsid w:val="00DF6BF2"/>
    <w:rsid w:val="00E00593"/>
    <w:rsid w:val="00E0182A"/>
    <w:rsid w:val="00E03310"/>
    <w:rsid w:val="00E03F34"/>
    <w:rsid w:val="00E055D3"/>
    <w:rsid w:val="00E0712E"/>
    <w:rsid w:val="00E07C5C"/>
    <w:rsid w:val="00E14B28"/>
    <w:rsid w:val="00E154EA"/>
    <w:rsid w:val="00E1636F"/>
    <w:rsid w:val="00E16E15"/>
    <w:rsid w:val="00E17AEB"/>
    <w:rsid w:val="00E2079F"/>
    <w:rsid w:val="00E20D5A"/>
    <w:rsid w:val="00E22547"/>
    <w:rsid w:val="00E23AF6"/>
    <w:rsid w:val="00E23BD9"/>
    <w:rsid w:val="00E23CF0"/>
    <w:rsid w:val="00E23FCD"/>
    <w:rsid w:val="00E24C43"/>
    <w:rsid w:val="00E2594E"/>
    <w:rsid w:val="00E2731C"/>
    <w:rsid w:val="00E300E1"/>
    <w:rsid w:val="00E34E66"/>
    <w:rsid w:val="00E35127"/>
    <w:rsid w:val="00E35686"/>
    <w:rsid w:val="00E35A35"/>
    <w:rsid w:val="00E37264"/>
    <w:rsid w:val="00E416DF"/>
    <w:rsid w:val="00E4334B"/>
    <w:rsid w:val="00E45C23"/>
    <w:rsid w:val="00E4679B"/>
    <w:rsid w:val="00E477B5"/>
    <w:rsid w:val="00E500F6"/>
    <w:rsid w:val="00E5072F"/>
    <w:rsid w:val="00E524A8"/>
    <w:rsid w:val="00E52F89"/>
    <w:rsid w:val="00E54A05"/>
    <w:rsid w:val="00E55279"/>
    <w:rsid w:val="00E5594E"/>
    <w:rsid w:val="00E605FC"/>
    <w:rsid w:val="00E614FB"/>
    <w:rsid w:val="00E618AA"/>
    <w:rsid w:val="00E62414"/>
    <w:rsid w:val="00E6292B"/>
    <w:rsid w:val="00E62DC3"/>
    <w:rsid w:val="00E62F7A"/>
    <w:rsid w:val="00E64303"/>
    <w:rsid w:val="00E65497"/>
    <w:rsid w:val="00E66488"/>
    <w:rsid w:val="00E673CC"/>
    <w:rsid w:val="00E67742"/>
    <w:rsid w:val="00E67EBF"/>
    <w:rsid w:val="00E67F1F"/>
    <w:rsid w:val="00E70622"/>
    <w:rsid w:val="00E70BF5"/>
    <w:rsid w:val="00E712C4"/>
    <w:rsid w:val="00E73096"/>
    <w:rsid w:val="00E734D1"/>
    <w:rsid w:val="00E737C3"/>
    <w:rsid w:val="00E80CB1"/>
    <w:rsid w:val="00E81ABE"/>
    <w:rsid w:val="00E81F67"/>
    <w:rsid w:val="00E82A59"/>
    <w:rsid w:val="00E82AC2"/>
    <w:rsid w:val="00E8471F"/>
    <w:rsid w:val="00E861D4"/>
    <w:rsid w:val="00E875E9"/>
    <w:rsid w:val="00E92851"/>
    <w:rsid w:val="00E92C36"/>
    <w:rsid w:val="00E93870"/>
    <w:rsid w:val="00E94697"/>
    <w:rsid w:val="00E94AA4"/>
    <w:rsid w:val="00E95A2C"/>
    <w:rsid w:val="00EA0C44"/>
    <w:rsid w:val="00EA0EA4"/>
    <w:rsid w:val="00EA1D6F"/>
    <w:rsid w:val="00EA2668"/>
    <w:rsid w:val="00EA2678"/>
    <w:rsid w:val="00EA5956"/>
    <w:rsid w:val="00EB01AE"/>
    <w:rsid w:val="00EB211D"/>
    <w:rsid w:val="00EB22D5"/>
    <w:rsid w:val="00EB605A"/>
    <w:rsid w:val="00EB69EC"/>
    <w:rsid w:val="00EC0FBB"/>
    <w:rsid w:val="00EC1A7D"/>
    <w:rsid w:val="00EC1F0E"/>
    <w:rsid w:val="00EC522A"/>
    <w:rsid w:val="00EC5E7A"/>
    <w:rsid w:val="00EC6FDE"/>
    <w:rsid w:val="00EC726C"/>
    <w:rsid w:val="00ED1E80"/>
    <w:rsid w:val="00ED2E4A"/>
    <w:rsid w:val="00ED4738"/>
    <w:rsid w:val="00EE04B8"/>
    <w:rsid w:val="00EE15B6"/>
    <w:rsid w:val="00EE1EB9"/>
    <w:rsid w:val="00EE2794"/>
    <w:rsid w:val="00EE50AD"/>
    <w:rsid w:val="00EF5347"/>
    <w:rsid w:val="00EF6A5F"/>
    <w:rsid w:val="00EF6AB9"/>
    <w:rsid w:val="00F03520"/>
    <w:rsid w:val="00F108B4"/>
    <w:rsid w:val="00F10972"/>
    <w:rsid w:val="00F111B4"/>
    <w:rsid w:val="00F174F6"/>
    <w:rsid w:val="00F21667"/>
    <w:rsid w:val="00F23E1C"/>
    <w:rsid w:val="00F240BD"/>
    <w:rsid w:val="00F24A8C"/>
    <w:rsid w:val="00F259CB"/>
    <w:rsid w:val="00F27702"/>
    <w:rsid w:val="00F306D3"/>
    <w:rsid w:val="00F3280A"/>
    <w:rsid w:val="00F32993"/>
    <w:rsid w:val="00F414BF"/>
    <w:rsid w:val="00F41C83"/>
    <w:rsid w:val="00F41CF5"/>
    <w:rsid w:val="00F46410"/>
    <w:rsid w:val="00F477B3"/>
    <w:rsid w:val="00F50368"/>
    <w:rsid w:val="00F51769"/>
    <w:rsid w:val="00F52086"/>
    <w:rsid w:val="00F5303E"/>
    <w:rsid w:val="00F54926"/>
    <w:rsid w:val="00F5744C"/>
    <w:rsid w:val="00F616D0"/>
    <w:rsid w:val="00F6173F"/>
    <w:rsid w:val="00F61A34"/>
    <w:rsid w:val="00F62176"/>
    <w:rsid w:val="00F63B03"/>
    <w:rsid w:val="00F640EC"/>
    <w:rsid w:val="00F655BD"/>
    <w:rsid w:val="00F6605E"/>
    <w:rsid w:val="00F70CF2"/>
    <w:rsid w:val="00F71E9F"/>
    <w:rsid w:val="00F733BA"/>
    <w:rsid w:val="00F73618"/>
    <w:rsid w:val="00F74B15"/>
    <w:rsid w:val="00F775E8"/>
    <w:rsid w:val="00F77F22"/>
    <w:rsid w:val="00F77FEF"/>
    <w:rsid w:val="00F82573"/>
    <w:rsid w:val="00F82964"/>
    <w:rsid w:val="00F82B86"/>
    <w:rsid w:val="00F82C2E"/>
    <w:rsid w:val="00F82F94"/>
    <w:rsid w:val="00F83D07"/>
    <w:rsid w:val="00F84502"/>
    <w:rsid w:val="00F85BDE"/>
    <w:rsid w:val="00F85C4F"/>
    <w:rsid w:val="00F85D29"/>
    <w:rsid w:val="00F861E3"/>
    <w:rsid w:val="00F879EC"/>
    <w:rsid w:val="00F9117E"/>
    <w:rsid w:val="00F9267F"/>
    <w:rsid w:val="00F92A56"/>
    <w:rsid w:val="00F936C6"/>
    <w:rsid w:val="00F939D6"/>
    <w:rsid w:val="00F97F21"/>
    <w:rsid w:val="00FA0E19"/>
    <w:rsid w:val="00FA127A"/>
    <w:rsid w:val="00FA2B80"/>
    <w:rsid w:val="00FA3D2B"/>
    <w:rsid w:val="00FA4160"/>
    <w:rsid w:val="00FA4F72"/>
    <w:rsid w:val="00FA58A7"/>
    <w:rsid w:val="00FA79A8"/>
    <w:rsid w:val="00FB10F6"/>
    <w:rsid w:val="00FB191B"/>
    <w:rsid w:val="00FB31F9"/>
    <w:rsid w:val="00FB3AFB"/>
    <w:rsid w:val="00FB69A4"/>
    <w:rsid w:val="00FB69B7"/>
    <w:rsid w:val="00FB7CA2"/>
    <w:rsid w:val="00FC559E"/>
    <w:rsid w:val="00FC7769"/>
    <w:rsid w:val="00FD2C76"/>
    <w:rsid w:val="00FD4699"/>
    <w:rsid w:val="00FD5AD8"/>
    <w:rsid w:val="00FD7461"/>
    <w:rsid w:val="00FE29C9"/>
    <w:rsid w:val="00FE3435"/>
    <w:rsid w:val="00FE3510"/>
    <w:rsid w:val="00FE39F5"/>
    <w:rsid w:val="00FE466E"/>
    <w:rsid w:val="00FE6621"/>
    <w:rsid w:val="00FE7C66"/>
    <w:rsid w:val="00FF09B1"/>
    <w:rsid w:val="00FF1430"/>
    <w:rsid w:val="00FF392B"/>
    <w:rsid w:val="00FF5F57"/>
    <w:rsid w:val="00FF66B7"/>
    <w:rsid w:val="00FF6E18"/>
    <w:rsid w:val="00FF7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0"/>
    <w:rPr>
      <w:rFonts w:eastAsia="Times New Roman"/>
      <w:sz w:val="24"/>
      <w:szCs w:val="24"/>
      <w:lang w:val="ru-RU" w:eastAsia="ru-RU"/>
    </w:rPr>
  </w:style>
  <w:style w:type="paragraph" w:styleId="1">
    <w:name w:val="heading 1"/>
    <w:basedOn w:val="a"/>
    <w:next w:val="a"/>
    <w:link w:val="10"/>
    <w:qFormat/>
    <w:rsid w:val="00FE66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9240D"/>
    <w:pPr>
      <w:keepNext/>
      <w:spacing w:before="240" w:after="60" w:line="360" w:lineRule="auto"/>
      <w:outlineLvl w:val="1"/>
    </w:pPr>
    <w:rPr>
      <w:bCs/>
      <w:iCs/>
      <w:sz w:val="28"/>
      <w:szCs w:val="28"/>
      <w:lang w:val="x-none" w:eastAsia="x-none"/>
    </w:rPr>
  </w:style>
  <w:style w:type="paragraph" w:styleId="3">
    <w:name w:val="heading 3"/>
    <w:basedOn w:val="a"/>
    <w:next w:val="a"/>
    <w:link w:val="30"/>
    <w:unhideWhenUsed/>
    <w:qFormat/>
    <w:rsid w:val="00BF5810"/>
    <w:pPr>
      <w:keepNext/>
      <w:jc w:val="center"/>
      <w:outlineLvl w:val="2"/>
    </w:pPr>
    <w:rPr>
      <w:bCs/>
      <w:i/>
      <w:sz w:val="28"/>
      <w:szCs w:val="28"/>
      <w:lang w:val="uk-UA"/>
    </w:rPr>
  </w:style>
  <w:style w:type="paragraph" w:styleId="4">
    <w:name w:val="heading 4"/>
    <w:basedOn w:val="a"/>
    <w:next w:val="a"/>
    <w:link w:val="40"/>
    <w:unhideWhenUsed/>
    <w:qFormat/>
    <w:rsid w:val="000414BC"/>
    <w:pPr>
      <w:keepNext/>
      <w:jc w:val="center"/>
      <w:outlineLvl w:val="3"/>
    </w:pPr>
    <w:rPr>
      <w:bCs/>
      <w:i/>
      <w:color w:val="000000"/>
      <w:sz w:val="28"/>
      <w:szCs w:val="28"/>
      <w:lang w:val="uk-UA"/>
    </w:rPr>
  </w:style>
  <w:style w:type="paragraph" w:styleId="5">
    <w:name w:val="heading 5"/>
    <w:basedOn w:val="a"/>
    <w:next w:val="a"/>
    <w:link w:val="50"/>
    <w:unhideWhenUsed/>
    <w:qFormat/>
    <w:rsid w:val="00E82AC2"/>
    <w:pPr>
      <w:keepNext/>
      <w:jc w:val="center"/>
      <w:outlineLvl w:val="4"/>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
    <w:basedOn w:val="a"/>
    <w:rsid w:val="00104620"/>
    <w:pPr>
      <w:ind w:firstLine="720"/>
    </w:pPr>
    <w:rPr>
      <w:sz w:val="28"/>
      <w:szCs w:val="20"/>
      <w:lang w:val="uk-UA"/>
    </w:rPr>
  </w:style>
  <w:style w:type="paragraph" w:styleId="a4">
    <w:name w:val="Body Text Indent"/>
    <w:basedOn w:val="a"/>
    <w:link w:val="a5"/>
    <w:rsid w:val="00104620"/>
    <w:pPr>
      <w:ind w:firstLine="720"/>
    </w:pPr>
    <w:rPr>
      <w:sz w:val="36"/>
    </w:rPr>
  </w:style>
  <w:style w:type="character" w:customStyle="1" w:styleId="a5">
    <w:name w:val="Основной текст с отступом Знак"/>
    <w:link w:val="a4"/>
    <w:rsid w:val="00104620"/>
    <w:rPr>
      <w:rFonts w:eastAsia="Times New Roman"/>
      <w:sz w:val="36"/>
      <w:szCs w:val="24"/>
      <w:lang w:val="ru-RU" w:eastAsia="ru-RU"/>
    </w:rPr>
  </w:style>
  <w:style w:type="paragraph" w:styleId="a6">
    <w:name w:val="Body Text"/>
    <w:basedOn w:val="a"/>
    <w:link w:val="a7"/>
    <w:unhideWhenUsed/>
    <w:rsid w:val="00104620"/>
    <w:pPr>
      <w:spacing w:after="120"/>
    </w:pPr>
  </w:style>
  <w:style w:type="character" w:customStyle="1" w:styleId="a7">
    <w:name w:val="Основной текст Знак"/>
    <w:link w:val="a6"/>
    <w:rsid w:val="00104620"/>
    <w:rPr>
      <w:rFonts w:eastAsia="Times New Roman"/>
      <w:sz w:val="24"/>
      <w:szCs w:val="24"/>
      <w:lang w:val="ru-RU" w:eastAsia="ru-RU"/>
    </w:rPr>
  </w:style>
  <w:style w:type="paragraph" w:customStyle="1" w:styleId="a8">
    <w:name w:val="текст"/>
    <w:basedOn w:val="a"/>
    <w:rsid w:val="00104620"/>
    <w:pPr>
      <w:spacing w:line="360" w:lineRule="auto"/>
      <w:ind w:firstLine="360"/>
    </w:pPr>
    <w:rPr>
      <w:sz w:val="28"/>
      <w:szCs w:val="20"/>
      <w:lang w:val="uk-UA"/>
    </w:rPr>
  </w:style>
  <w:style w:type="character" w:customStyle="1" w:styleId="a9">
    <w:name w:val="текст Знак"/>
    <w:rsid w:val="00104620"/>
    <w:rPr>
      <w:sz w:val="28"/>
      <w:lang w:val="uk-UA" w:eastAsia="ru-RU" w:bidi="ar-SA"/>
    </w:rPr>
  </w:style>
  <w:style w:type="character" w:customStyle="1" w:styleId="aa">
    <w:name w:val="текст Знак Знак"/>
    <w:rsid w:val="00104620"/>
    <w:rPr>
      <w:sz w:val="28"/>
      <w:lang w:val="uk-UA" w:eastAsia="ru-RU" w:bidi="ar-SA"/>
    </w:rPr>
  </w:style>
  <w:style w:type="paragraph" w:customStyle="1" w:styleId="12">
    <w:name w:val="текст12"/>
    <w:basedOn w:val="a"/>
    <w:rsid w:val="00104620"/>
    <w:pPr>
      <w:spacing w:line="360" w:lineRule="auto"/>
      <w:ind w:firstLine="360"/>
    </w:pPr>
    <w:rPr>
      <w:szCs w:val="20"/>
      <w:lang w:val="uk-UA"/>
    </w:rPr>
  </w:style>
  <w:style w:type="paragraph" w:styleId="ab">
    <w:name w:val="Body Text First Indent"/>
    <w:basedOn w:val="a6"/>
    <w:link w:val="ac"/>
    <w:uiPriority w:val="99"/>
    <w:unhideWhenUsed/>
    <w:rsid w:val="00104620"/>
    <w:pPr>
      <w:ind w:firstLine="210"/>
    </w:pPr>
  </w:style>
  <w:style w:type="character" w:customStyle="1" w:styleId="ac">
    <w:name w:val="Красная строка Знак"/>
    <w:basedOn w:val="a7"/>
    <w:link w:val="ab"/>
    <w:uiPriority w:val="99"/>
    <w:rsid w:val="00104620"/>
    <w:rPr>
      <w:rFonts w:eastAsia="Times New Roman"/>
      <w:sz w:val="24"/>
      <w:szCs w:val="24"/>
      <w:lang w:val="ru-RU" w:eastAsia="ru-RU"/>
    </w:rPr>
  </w:style>
  <w:style w:type="paragraph" w:styleId="ad">
    <w:name w:val="List Paragraph"/>
    <w:basedOn w:val="a"/>
    <w:uiPriority w:val="34"/>
    <w:qFormat/>
    <w:rsid w:val="00104620"/>
    <w:pPr>
      <w:ind w:left="720"/>
      <w:contextualSpacing/>
    </w:pPr>
    <w:rPr>
      <w:sz w:val="20"/>
      <w:szCs w:val="20"/>
    </w:rPr>
  </w:style>
  <w:style w:type="paragraph" w:styleId="ae">
    <w:name w:val="header"/>
    <w:basedOn w:val="a"/>
    <w:link w:val="af"/>
    <w:uiPriority w:val="99"/>
    <w:unhideWhenUsed/>
    <w:rsid w:val="00104620"/>
    <w:pPr>
      <w:tabs>
        <w:tab w:val="center" w:pos="4819"/>
        <w:tab w:val="right" w:pos="9639"/>
      </w:tabs>
    </w:pPr>
  </w:style>
  <w:style w:type="character" w:customStyle="1" w:styleId="af">
    <w:name w:val="Верхний колонтитул Знак"/>
    <w:link w:val="ae"/>
    <w:uiPriority w:val="99"/>
    <w:rsid w:val="00104620"/>
    <w:rPr>
      <w:rFonts w:eastAsia="Times New Roman"/>
      <w:sz w:val="24"/>
      <w:szCs w:val="24"/>
      <w:lang w:val="ru-RU" w:eastAsia="ru-RU"/>
    </w:rPr>
  </w:style>
  <w:style w:type="paragraph" w:styleId="af0">
    <w:name w:val="footer"/>
    <w:basedOn w:val="a"/>
    <w:link w:val="af1"/>
    <w:uiPriority w:val="99"/>
    <w:unhideWhenUsed/>
    <w:rsid w:val="00104620"/>
    <w:pPr>
      <w:tabs>
        <w:tab w:val="center" w:pos="4819"/>
        <w:tab w:val="right" w:pos="9639"/>
      </w:tabs>
    </w:pPr>
  </w:style>
  <w:style w:type="character" w:customStyle="1" w:styleId="af1">
    <w:name w:val="Нижний колонтитул Знак"/>
    <w:link w:val="af0"/>
    <w:uiPriority w:val="99"/>
    <w:rsid w:val="00104620"/>
    <w:rPr>
      <w:rFonts w:eastAsia="Times New Roman"/>
      <w:sz w:val="24"/>
      <w:szCs w:val="24"/>
      <w:lang w:val="ru-RU" w:eastAsia="ru-RU"/>
    </w:rPr>
  </w:style>
  <w:style w:type="character" w:customStyle="1" w:styleId="urf">
    <w:name w:val="urf"/>
    <w:basedOn w:val="a0"/>
    <w:rsid w:val="00104620"/>
  </w:style>
  <w:style w:type="character" w:customStyle="1" w:styleId="drf">
    <w:name w:val="drf"/>
    <w:basedOn w:val="a0"/>
    <w:rsid w:val="00104620"/>
  </w:style>
  <w:style w:type="character" w:customStyle="1" w:styleId="emphi">
    <w:name w:val="emph_i"/>
    <w:basedOn w:val="a0"/>
    <w:rsid w:val="00104620"/>
  </w:style>
  <w:style w:type="paragraph" w:styleId="af2">
    <w:name w:val="Title"/>
    <w:rsid w:val="00104620"/>
    <w:pPr>
      <w:widowControl w:val="0"/>
      <w:autoSpaceDE w:val="0"/>
      <w:autoSpaceDN w:val="0"/>
      <w:adjustRightInd w:val="0"/>
      <w:spacing w:before="113" w:after="113"/>
      <w:jc w:val="center"/>
    </w:pPr>
    <w:rPr>
      <w:rFonts w:ascii="Arial" w:eastAsia="Times New Roman" w:hAnsi="Arial" w:cs="Arial"/>
      <w:b/>
      <w:bCs/>
      <w:color w:val="000000"/>
      <w:sz w:val="22"/>
      <w:szCs w:val="22"/>
      <w:lang w:val="ru-RU" w:eastAsia="ru-RU"/>
    </w:rPr>
  </w:style>
  <w:style w:type="paragraph" w:styleId="af3">
    <w:name w:val="Balloon Text"/>
    <w:basedOn w:val="a"/>
    <w:link w:val="af4"/>
    <w:uiPriority w:val="99"/>
    <w:semiHidden/>
    <w:unhideWhenUsed/>
    <w:rsid w:val="00104620"/>
    <w:rPr>
      <w:rFonts w:ascii="Tahoma" w:hAnsi="Tahoma"/>
      <w:sz w:val="16"/>
      <w:szCs w:val="16"/>
    </w:rPr>
  </w:style>
  <w:style w:type="character" w:customStyle="1" w:styleId="af4">
    <w:name w:val="Текст выноски Знак"/>
    <w:link w:val="af3"/>
    <w:uiPriority w:val="99"/>
    <w:semiHidden/>
    <w:rsid w:val="00104620"/>
    <w:rPr>
      <w:rFonts w:ascii="Tahoma" w:eastAsia="Times New Roman" w:hAnsi="Tahoma" w:cs="Tahoma"/>
      <w:sz w:val="16"/>
      <w:szCs w:val="16"/>
      <w:lang w:val="ru-RU" w:eastAsia="ru-RU"/>
    </w:rPr>
  </w:style>
  <w:style w:type="paragraph" w:styleId="21">
    <w:name w:val="Body Text 2"/>
    <w:basedOn w:val="a"/>
    <w:link w:val="22"/>
    <w:rsid w:val="00026DF2"/>
    <w:pPr>
      <w:spacing w:after="120" w:line="480" w:lineRule="auto"/>
    </w:pPr>
  </w:style>
  <w:style w:type="character" w:customStyle="1" w:styleId="22">
    <w:name w:val="Основной текст 2 Знак"/>
    <w:link w:val="21"/>
    <w:rsid w:val="00026DF2"/>
    <w:rPr>
      <w:rFonts w:eastAsia="Times New Roman"/>
      <w:sz w:val="24"/>
      <w:szCs w:val="24"/>
      <w:lang w:val="ru-RU" w:eastAsia="ru-RU"/>
    </w:rPr>
  </w:style>
  <w:style w:type="paragraph" w:styleId="23">
    <w:name w:val="Body Text Indent 2"/>
    <w:basedOn w:val="a"/>
    <w:link w:val="24"/>
    <w:uiPriority w:val="99"/>
    <w:unhideWhenUsed/>
    <w:rsid w:val="00C3066B"/>
    <w:pPr>
      <w:spacing w:after="120" w:line="480" w:lineRule="auto"/>
      <w:ind w:left="283"/>
    </w:pPr>
  </w:style>
  <w:style w:type="character" w:customStyle="1" w:styleId="24">
    <w:name w:val="Основной текст с отступом 2 Знак"/>
    <w:link w:val="23"/>
    <w:uiPriority w:val="99"/>
    <w:rsid w:val="00C3066B"/>
    <w:rPr>
      <w:rFonts w:eastAsia="Times New Roman"/>
      <w:sz w:val="24"/>
      <w:szCs w:val="24"/>
      <w:lang w:val="ru-RU" w:eastAsia="ru-RU"/>
    </w:rPr>
  </w:style>
  <w:style w:type="paragraph" w:styleId="31">
    <w:name w:val="Body Text 3"/>
    <w:basedOn w:val="a"/>
    <w:link w:val="32"/>
    <w:rsid w:val="00140692"/>
    <w:pPr>
      <w:spacing w:after="120"/>
    </w:pPr>
    <w:rPr>
      <w:sz w:val="16"/>
      <w:szCs w:val="16"/>
      <w:lang w:val="x-none"/>
    </w:rPr>
  </w:style>
  <w:style w:type="character" w:customStyle="1" w:styleId="32">
    <w:name w:val="Основной текст 3 Знак"/>
    <w:link w:val="31"/>
    <w:rsid w:val="00140692"/>
    <w:rPr>
      <w:rFonts w:eastAsia="Times New Roman"/>
      <w:sz w:val="16"/>
      <w:szCs w:val="16"/>
      <w:lang w:eastAsia="ru-RU"/>
    </w:rPr>
  </w:style>
  <w:style w:type="character" w:customStyle="1" w:styleId="100">
    <w:name w:val="Знак Знак10"/>
    <w:rsid w:val="00096BAC"/>
    <w:rPr>
      <w:rFonts w:eastAsia="Times New Roman"/>
      <w:sz w:val="24"/>
      <w:szCs w:val="24"/>
      <w:lang w:val="ru-RU" w:eastAsia="ru-RU"/>
    </w:rPr>
  </w:style>
  <w:style w:type="character" w:styleId="af5">
    <w:name w:val="Hyperlink"/>
    <w:rsid w:val="003D38CE"/>
    <w:rPr>
      <w:color w:val="0000FF"/>
      <w:u w:val="single"/>
    </w:rPr>
  </w:style>
  <w:style w:type="character" w:customStyle="1" w:styleId="cssauthor">
    <w:name w:val="css_author"/>
    <w:rsid w:val="003D38CE"/>
    <w:rPr>
      <w:color w:val="800000"/>
    </w:rPr>
  </w:style>
  <w:style w:type="character" w:customStyle="1" w:styleId="FontStyle31">
    <w:name w:val="Font Style31"/>
    <w:rsid w:val="00B44D6A"/>
    <w:rPr>
      <w:rFonts w:ascii="Times New Roman" w:hAnsi="Times New Roman" w:cs="Times New Roman" w:hint="default"/>
      <w:sz w:val="20"/>
      <w:szCs w:val="20"/>
    </w:rPr>
  </w:style>
  <w:style w:type="paragraph" w:styleId="af6">
    <w:name w:val="Normal (Web)"/>
    <w:basedOn w:val="a"/>
    <w:uiPriority w:val="99"/>
    <w:rsid w:val="00566DFA"/>
    <w:pPr>
      <w:spacing w:before="100" w:beforeAutospacing="1" w:after="100" w:afterAutospacing="1"/>
    </w:pPr>
  </w:style>
  <w:style w:type="paragraph" w:customStyle="1" w:styleId="rvps17">
    <w:name w:val="rvps17"/>
    <w:basedOn w:val="a"/>
    <w:rsid w:val="0066169C"/>
    <w:pPr>
      <w:ind w:firstLine="705"/>
    </w:pPr>
  </w:style>
  <w:style w:type="character" w:customStyle="1" w:styleId="rvts9">
    <w:name w:val="rvts9"/>
    <w:rsid w:val="0066169C"/>
    <w:rPr>
      <w:rFonts w:ascii="Times New Roman" w:hAnsi="Times New Roman" w:cs="Times New Roman" w:hint="default"/>
      <w:sz w:val="24"/>
      <w:szCs w:val="24"/>
    </w:rPr>
  </w:style>
  <w:style w:type="character" w:customStyle="1" w:styleId="longtext">
    <w:name w:val="long_text"/>
    <w:basedOn w:val="a0"/>
    <w:rsid w:val="00722311"/>
  </w:style>
  <w:style w:type="character" w:customStyle="1" w:styleId="hps">
    <w:name w:val="hps"/>
    <w:basedOn w:val="a0"/>
    <w:uiPriority w:val="99"/>
    <w:rsid w:val="00AD1C76"/>
  </w:style>
  <w:style w:type="character" w:customStyle="1" w:styleId="citationbook">
    <w:name w:val="citation book"/>
    <w:basedOn w:val="a0"/>
    <w:rsid w:val="00BB1657"/>
  </w:style>
  <w:style w:type="paragraph" w:customStyle="1" w:styleId="11">
    <w:name w:val="Название1"/>
    <w:basedOn w:val="a"/>
    <w:link w:val="af7"/>
    <w:qFormat/>
    <w:rsid w:val="00B91059"/>
    <w:pPr>
      <w:spacing w:line="360" w:lineRule="auto"/>
      <w:jc w:val="center"/>
    </w:pPr>
    <w:rPr>
      <w:b/>
      <w:bCs/>
      <w:sz w:val="28"/>
      <w:szCs w:val="28"/>
      <w:lang w:val="x-none"/>
    </w:rPr>
  </w:style>
  <w:style w:type="character" w:customStyle="1" w:styleId="af7">
    <w:name w:val="Название Знак"/>
    <w:link w:val="11"/>
    <w:rsid w:val="00B91059"/>
    <w:rPr>
      <w:rFonts w:eastAsia="Times New Roman"/>
      <w:b/>
      <w:bCs/>
      <w:sz w:val="28"/>
      <w:szCs w:val="28"/>
      <w:lang w:eastAsia="ru-RU"/>
    </w:rPr>
  </w:style>
  <w:style w:type="character" w:styleId="af8">
    <w:name w:val="Emphasis"/>
    <w:uiPriority w:val="20"/>
    <w:qFormat/>
    <w:rsid w:val="005C2F43"/>
    <w:rPr>
      <w:i/>
      <w:iCs/>
    </w:rPr>
  </w:style>
  <w:style w:type="character" w:customStyle="1" w:styleId="ft">
    <w:name w:val="ft"/>
    <w:rsid w:val="007C3781"/>
  </w:style>
  <w:style w:type="character" w:customStyle="1" w:styleId="20">
    <w:name w:val="Заголовок 2 Знак"/>
    <w:link w:val="2"/>
    <w:uiPriority w:val="9"/>
    <w:rsid w:val="00D9240D"/>
    <w:rPr>
      <w:rFonts w:eastAsia="Times New Roman"/>
      <w:bCs/>
      <w:iCs/>
      <w:sz w:val="28"/>
      <w:szCs w:val="28"/>
      <w:lang w:val="x-none" w:eastAsia="x-none"/>
    </w:rPr>
  </w:style>
  <w:style w:type="paragraph" w:customStyle="1" w:styleId="clsbodytext">
    <w:name w:val="clsbodytext"/>
    <w:basedOn w:val="a"/>
    <w:rsid w:val="00684852"/>
    <w:pPr>
      <w:spacing w:after="300"/>
    </w:pPr>
    <w:rPr>
      <w:rFonts w:ascii="Verdana" w:hAnsi="Verdana"/>
      <w:color w:val="000000"/>
      <w:sz w:val="17"/>
      <w:szCs w:val="17"/>
      <w:lang w:val="en-GB" w:eastAsia="en-GB"/>
    </w:rPr>
  </w:style>
  <w:style w:type="character" w:styleId="af9">
    <w:name w:val="Strong"/>
    <w:uiPriority w:val="22"/>
    <w:qFormat/>
    <w:rsid w:val="00462F57"/>
    <w:rPr>
      <w:b/>
      <w:bCs/>
    </w:rPr>
  </w:style>
  <w:style w:type="paragraph" w:customStyle="1" w:styleId="afa">
    <w:name w:val="Абзац"/>
    <w:basedOn w:val="a6"/>
    <w:rsid w:val="00407892"/>
    <w:pPr>
      <w:overflowPunct w:val="0"/>
      <w:autoSpaceDE w:val="0"/>
      <w:autoSpaceDN w:val="0"/>
      <w:adjustRightInd w:val="0"/>
      <w:spacing w:after="0" w:line="360" w:lineRule="auto"/>
      <w:ind w:firstLine="709"/>
    </w:pPr>
    <w:rPr>
      <w:szCs w:val="20"/>
      <w:lang w:val="uk-UA"/>
    </w:rPr>
  </w:style>
  <w:style w:type="character" w:styleId="afb">
    <w:name w:val="page number"/>
    <w:rsid w:val="001D08E0"/>
  </w:style>
  <w:style w:type="character" w:styleId="afc">
    <w:name w:val="line number"/>
    <w:basedOn w:val="a0"/>
    <w:rsid w:val="00611FE3"/>
  </w:style>
  <w:style w:type="character" w:customStyle="1" w:styleId="10">
    <w:name w:val="Заголовок 1 Знак"/>
    <w:link w:val="1"/>
    <w:rsid w:val="00FE6621"/>
    <w:rPr>
      <w:rFonts w:ascii="Cambria" w:eastAsia="Times New Roman" w:hAnsi="Cambria" w:cs="Times New Roman"/>
      <w:b/>
      <w:bCs/>
      <w:kern w:val="32"/>
      <w:sz w:val="32"/>
      <w:szCs w:val="32"/>
      <w:lang w:val="ru-RU" w:eastAsia="ru-RU"/>
    </w:rPr>
  </w:style>
  <w:style w:type="paragraph" w:customStyle="1" w:styleId="xfmc1">
    <w:name w:val="xfmc1"/>
    <w:basedOn w:val="a"/>
    <w:rsid w:val="003522FB"/>
    <w:pPr>
      <w:spacing w:before="100" w:beforeAutospacing="1" w:after="100" w:afterAutospacing="1"/>
    </w:pPr>
    <w:rPr>
      <w:lang w:val="uk-UA" w:eastAsia="uk-UA"/>
    </w:rPr>
  </w:style>
  <w:style w:type="paragraph" w:customStyle="1" w:styleId="xfmc2">
    <w:name w:val="xfmc2"/>
    <w:basedOn w:val="a"/>
    <w:rsid w:val="003522FB"/>
    <w:pPr>
      <w:spacing w:before="100" w:beforeAutospacing="1" w:after="100" w:afterAutospacing="1"/>
    </w:pPr>
    <w:rPr>
      <w:lang w:val="uk-UA" w:eastAsia="uk-UA"/>
    </w:rPr>
  </w:style>
  <w:style w:type="paragraph" w:customStyle="1" w:styleId="xfmc3">
    <w:name w:val="xfmc3"/>
    <w:basedOn w:val="a"/>
    <w:rsid w:val="003522FB"/>
    <w:pPr>
      <w:spacing w:before="100" w:beforeAutospacing="1" w:after="100" w:afterAutospacing="1"/>
    </w:pPr>
    <w:rPr>
      <w:lang w:val="uk-UA" w:eastAsia="uk-UA"/>
    </w:rPr>
  </w:style>
  <w:style w:type="paragraph" w:customStyle="1" w:styleId="xfmc4">
    <w:name w:val="xfmc4"/>
    <w:basedOn w:val="a"/>
    <w:rsid w:val="003522FB"/>
    <w:pPr>
      <w:spacing w:before="100" w:beforeAutospacing="1" w:after="100" w:afterAutospacing="1"/>
    </w:pPr>
    <w:rPr>
      <w:lang w:val="uk-UA" w:eastAsia="uk-UA"/>
    </w:rPr>
  </w:style>
  <w:style w:type="paragraph" w:customStyle="1" w:styleId="210">
    <w:name w:val="Основной текст с отступом 21"/>
    <w:basedOn w:val="a"/>
    <w:rsid w:val="0060412F"/>
    <w:pPr>
      <w:overflowPunct w:val="0"/>
      <w:autoSpaceDE w:val="0"/>
      <w:autoSpaceDN w:val="0"/>
      <w:adjustRightInd w:val="0"/>
      <w:spacing w:line="360" w:lineRule="auto"/>
      <w:ind w:firstLine="993"/>
      <w:textAlignment w:val="baseline"/>
    </w:pPr>
    <w:rPr>
      <w:sz w:val="28"/>
      <w:szCs w:val="20"/>
      <w:lang w:val="uk-UA" w:eastAsia="uk-UA"/>
    </w:rPr>
  </w:style>
  <w:style w:type="character" w:customStyle="1" w:styleId="rvts6">
    <w:name w:val="rvts6"/>
    <w:rsid w:val="00B44CC7"/>
  </w:style>
  <w:style w:type="character" w:customStyle="1" w:styleId="rvts8">
    <w:name w:val="rvts8"/>
    <w:rsid w:val="00161322"/>
  </w:style>
  <w:style w:type="paragraph" w:styleId="25">
    <w:name w:val="toc 2"/>
    <w:basedOn w:val="a"/>
    <w:next w:val="a"/>
    <w:autoRedefine/>
    <w:rsid w:val="006F119D"/>
    <w:pPr>
      <w:tabs>
        <w:tab w:val="right" w:leader="dot" w:pos="9599"/>
      </w:tabs>
      <w:spacing w:line="480" w:lineRule="auto"/>
    </w:pPr>
    <w:rPr>
      <w:noProof/>
      <w:sz w:val="28"/>
      <w:szCs w:val="28"/>
      <w:lang w:val="uk-UA"/>
    </w:rPr>
  </w:style>
  <w:style w:type="paragraph" w:customStyle="1" w:styleId="rvps2">
    <w:name w:val="rvps2"/>
    <w:basedOn w:val="a"/>
    <w:rsid w:val="0010431C"/>
    <w:pPr>
      <w:spacing w:before="100" w:beforeAutospacing="1" w:after="100" w:afterAutospacing="1"/>
    </w:pPr>
  </w:style>
  <w:style w:type="paragraph" w:customStyle="1" w:styleId="13">
    <w:name w:val="Обычный1"/>
    <w:rsid w:val="00E70BF5"/>
    <w:rPr>
      <w:rFonts w:eastAsia="Times New Roman"/>
      <w:sz w:val="24"/>
      <w:lang w:val="ru-RU" w:eastAsia="ru-RU"/>
    </w:rPr>
  </w:style>
  <w:style w:type="paragraph" w:styleId="33">
    <w:name w:val="Body Text Indent 3"/>
    <w:basedOn w:val="a"/>
    <w:link w:val="34"/>
    <w:rsid w:val="000B2508"/>
    <w:pPr>
      <w:spacing w:after="120"/>
      <w:ind w:left="360"/>
    </w:pPr>
    <w:rPr>
      <w:sz w:val="16"/>
      <w:szCs w:val="16"/>
    </w:rPr>
  </w:style>
  <w:style w:type="character" w:customStyle="1" w:styleId="34">
    <w:name w:val="Основной текст с отступом 3 Знак"/>
    <w:basedOn w:val="a0"/>
    <w:link w:val="33"/>
    <w:rsid w:val="000B2508"/>
    <w:rPr>
      <w:rFonts w:eastAsia="Times New Roman"/>
      <w:sz w:val="16"/>
      <w:szCs w:val="16"/>
      <w:lang w:val="ru-RU" w:eastAsia="ru-RU"/>
    </w:rPr>
  </w:style>
  <w:style w:type="character" w:customStyle="1" w:styleId="A70">
    <w:name w:val="A7"/>
    <w:uiPriority w:val="99"/>
    <w:rsid w:val="000B2508"/>
    <w:rPr>
      <w:color w:val="000000"/>
      <w:sz w:val="20"/>
      <w:szCs w:val="20"/>
    </w:rPr>
  </w:style>
  <w:style w:type="paragraph" w:styleId="HTML">
    <w:name w:val="HTML Preformatted"/>
    <w:basedOn w:val="a"/>
    <w:link w:val="HTML0"/>
    <w:uiPriority w:val="99"/>
    <w:unhideWhenUsed/>
    <w:rsid w:val="000B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508"/>
    <w:rPr>
      <w:rFonts w:ascii="Courier New" w:eastAsia="Times New Roman" w:hAnsi="Courier New" w:cs="Courier New"/>
      <w:lang w:val="ru-RU" w:eastAsia="ru-RU"/>
    </w:rPr>
  </w:style>
  <w:style w:type="character" w:customStyle="1" w:styleId="30">
    <w:name w:val="Заголовок 3 Знак"/>
    <w:basedOn w:val="a0"/>
    <w:link w:val="3"/>
    <w:rsid w:val="00BF5810"/>
    <w:rPr>
      <w:rFonts w:eastAsia="Times New Roman"/>
      <w:bCs/>
      <w:i/>
      <w:sz w:val="28"/>
      <w:szCs w:val="28"/>
      <w:lang w:eastAsia="ru-RU"/>
    </w:rPr>
  </w:style>
  <w:style w:type="character" w:customStyle="1" w:styleId="40">
    <w:name w:val="Заголовок 4 Знак"/>
    <w:basedOn w:val="a0"/>
    <w:link w:val="4"/>
    <w:rsid w:val="000414BC"/>
    <w:rPr>
      <w:rFonts w:eastAsia="Times New Roman"/>
      <w:bCs/>
      <w:i/>
      <w:color w:val="000000"/>
      <w:sz w:val="28"/>
      <w:szCs w:val="28"/>
      <w:lang w:eastAsia="ru-RU"/>
    </w:rPr>
  </w:style>
  <w:style w:type="character" w:customStyle="1" w:styleId="50">
    <w:name w:val="Заголовок 5 Знак"/>
    <w:basedOn w:val="a0"/>
    <w:link w:val="5"/>
    <w:rsid w:val="00E82AC2"/>
    <w:rPr>
      <w:rFonts w:eastAsia="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0"/>
    <w:rPr>
      <w:rFonts w:eastAsia="Times New Roman"/>
      <w:sz w:val="24"/>
      <w:szCs w:val="24"/>
      <w:lang w:val="ru-RU" w:eastAsia="ru-RU"/>
    </w:rPr>
  </w:style>
  <w:style w:type="paragraph" w:styleId="1">
    <w:name w:val="heading 1"/>
    <w:basedOn w:val="a"/>
    <w:next w:val="a"/>
    <w:link w:val="10"/>
    <w:qFormat/>
    <w:rsid w:val="00FE66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9240D"/>
    <w:pPr>
      <w:keepNext/>
      <w:spacing w:before="240" w:after="60" w:line="360" w:lineRule="auto"/>
      <w:outlineLvl w:val="1"/>
    </w:pPr>
    <w:rPr>
      <w:bCs/>
      <w:iCs/>
      <w:sz w:val="28"/>
      <w:szCs w:val="28"/>
      <w:lang w:val="x-none" w:eastAsia="x-none"/>
    </w:rPr>
  </w:style>
  <w:style w:type="paragraph" w:styleId="3">
    <w:name w:val="heading 3"/>
    <w:basedOn w:val="a"/>
    <w:next w:val="a"/>
    <w:link w:val="30"/>
    <w:unhideWhenUsed/>
    <w:qFormat/>
    <w:rsid w:val="00BF5810"/>
    <w:pPr>
      <w:keepNext/>
      <w:jc w:val="center"/>
      <w:outlineLvl w:val="2"/>
    </w:pPr>
    <w:rPr>
      <w:bCs/>
      <w:i/>
      <w:sz w:val="28"/>
      <w:szCs w:val="28"/>
      <w:lang w:val="uk-UA"/>
    </w:rPr>
  </w:style>
  <w:style w:type="paragraph" w:styleId="4">
    <w:name w:val="heading 4"/>
    <w:basedOn w:val="a"/>
    <w:next w:val="a"/>
    <w:link w:val="40"/>
    <w:unhideWhenUsed/>
    <w:qFormat/>
    <w:rsid w:val="000414BC"/>
    <w:pPr>
      <w:keepNext/>
      <w:jc w:val="center"/>
      <w:outlineLvl w:val="3"/>
    </w:pPr>
    <w:rPr>
      <w:bCs/>
      <w:i/>
      <w:color w:val="000000"/>
      <w:sz w:val="28"/>
      <w:szCs w:val="28"/>
      <w:lang w:val="uk-UA"/>
    </w:rPr>
  </w:style>
  <w:style w:type="paragraph" w:styleId="5">
    <w:name w:val="heading 5"/>
    <w:basedOn w:val="a"/>
    <w:next w:val="a"/>
    <w:link w:val="50"/>
    <w:unhideWhenUsed/>
    <w:qFormat/>
    <w:rsid w:val="00E82AC2"/>
    <w:pPr>
      <w:keepNext/>
      <w:jc w:val="center"/>
      <w:outlineLvl w:val="4"/>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
    <w:basedOn w:val="a"/>
    <w:rsid w:val="00104620"/>
    <w:pPr>
      <w:ind w:firstLine="720"/>
    </w:pPr>
    <w:rPr>
      <w:sz w:val="28"/>
      <w:szCs w:val="20"/>
      <w:lang w:val="uk-UA"/>
    </w:rPr>
  </w:style>
  <w:style w:type="paragraph" w:styleId="a4">
    <w:name w:val="Body Text Indent"/>
    <w:basedOn w:val="a"/>
    <w:link w:val="a5"/>
    <w:rsid w:val="00104620"/>
    <w:pPr>
      <w:ind w:firstLine="720"/>
    </w:pPr>
    <w:rPr>
      <w:sz w:val="36"/>
    </w:rPr>
  </w:style>
  <w:style w:type="character" w:customStyle="1" w:styleId="a5">
    <w:name w:val="Основной текст с отступом Знак"/>
    <w:link w:val="a4"/>
    <w:rsid w:val="00104620"/>
    <w:rPr>
      <w:rFonts w:eastAsia="Times New Roman"/>
      <w:sz w:val="36"/>
      <w:szCs w:val="24"/>
      <w:lang w:val="ru-RU" w:eastAsia="ru-RU"/>
    </w:rPr>
  </w:style>
  <w:style w:type="paragraph" w:styleId="a6">
    <w:name w:val="Body Text"/>
    <w:basedOn w:val="a"/>
    <w:link w:val="a7"/>
    <w:unhideWhenUsed/>
    <w:rsid w:val="00104620"/>
    <w:pPr>
      <w:spacing w:after="120"/>
    </w:pPr>
  </w:style>
  <w:style w:type="character" w:customStyle="1" w:styleId="a7">
    <w:name w:val="Основной текст Знак"/>
    <w:link w:val="a6"/>
    <w:rsid w:val="00104620"/>
    <w:rPr>
      <w:rFonts w:eastAsia="Times New Roman"/>
      <w:sz w:val="24"/>
      <w:szCs w:val="24"/>
      <w:lang w:val="ru-RU" w:eastAsia="ru-RU"/>
    </w:rPr>
  </w:style>
  <w:style w:type="paragraph" w:customStyle="1" w:styleId="a8">
    <w:name w:val="текст"/>
    <w:basedOn w:val="a"/>
    <w:rsid w:val="00104620"/>
    <w:pPr>
      <w:spacing w:line="360" w:lineRule="auto"/>
      <w:ind w:firstLine="360"/>
    </w:pPr>
    <w:rPr>
      <w:sz w:val="28"/>
      <w:szCs w:val="20"/>
      <w:lang w:val="uk-UA"/>
    </w:rPr>
  </w:style>
  <w:style w:type="character" w:customStyle="1" w:styleId="a9">
    <w:name w:val="текст Знак"/>
    <w:rsid w:val="00104620"/>
    <w:rPr>
      <w:sz w:val="28"/>
      <w:lang w:val="uk-UA" w:eastAsia="ru-RU" w:bidi="ar-SA"/>
    </w:rPr>
  </w:style>
  <w:style w:type="character" w:customStyle="1" w:styleId="aa">
    <w:name w:val="текст Знак Знак"/>
    <w:rsid w:val="00104620"/>
    <w:rPr>
      <w:sz w:val="28"/>
      <w:lang w:val="uk-UA" w:eastAsia="ru-RU" w:bidi="ar-SA"/>
    </w:rPr>
  </w:style>
  <w:style w:type="paragraph" w:customStyle="1" w:styleId="12">
    <w:name w:val="текст12"/>
    <w:basedOn w:val="a"/>
    <w:rsid w:val="00104620"/>
    <w:pPr>
      <w:spacing w:line="360" w:lineRule="auto"/>
      <w:ind w:firstLine="360"/>
    </w:pPr>
    <w:rPr>
      <w:szCs w:val="20"/>
      <w:lang w:val="uk-UA"/>
    </w:rPr>
  </w:style>
  <w:style w:type="paragraph" w:styleId="ab">
    <w:name w:val="Body Text First Indent"/>
    <w:basedOn w:val="a6"/>
    <w:link w:val="ac"/>
    <w:uiPriority w:val="99"/>
    <w:unhideWhenUsed/>
    <w:rsid w:val="00104620"/>
    <w:pPr>
      <w:ind w:firstLine="210"/>
    </w:pPr>
  </w:style>
  <w:style w:type="character" w:customStyle="1" w:styleId="ac">
    <w:name w:val="Красная строка Знак"/>
    <w:basedOn w:val="a7"/>
    <w:link w:val="ab"/>
    <w:uiPriority w:val="99"/>
    <w:rsid w:val="00104620"/>
    <w:rPr>
      <w:rFonts w:eastAsia="Times New Roman"/>
      <w:sz w:val="24"/>
      <w:szCs w:val="24"/>
      <w:lang w:val="ru-RU" w:eastAsia="ru-RU"/>
    </w:rPr>
  </w:style>
  <w:style w:type="paragraph" w:styleId="ad">
    <w:name w:val="List Paragraph"/>
    <w:basedOn w:val="a"/>
    <w:uiPriority w:val="34"/>
    <w:qFormat/>
    <w:rsid w:val="00104620"/>
    <w:pPr>
      <w:ind w:left="720"/>
      <w:contextualSpacing/>
    </w:pPr>
    <w:rPr>
      <w:sz w:val="20"/>
      <w:szCs w:val="20"/>
    </w:rPr>
  </w:style>
  <w:style w:type="paragraph" w:styleId="ae">
    <w:name w:val="header"/>
    <w:basedOn w:val="a"/>
    <w:link w:val="af"/>
    <w:uiPriority w:val="99"/>
    <w:unhideWhenUsed/>
    <w:rsid w:val="00104620"/>
    <w:pPr>
      <w:tabs>
        <w:tab w:val="center" w:pos="4819"/>
        <w:tab w:val="right" w:pos="9639"/>
      </w:tabs>
    </w:pPr>
  </w:style>
  <w:style w:type="character" w:customStyle="1" w:styleId="af">
    <w:name w:val="Верхний колонтитул Знак"/>
    <w:link w:val="ae"/>
    <w:uiPriority w:val="99"/>
    <w:rsid w:val="00104620"/>
    <w:rPr>
      <w:rFonts w:eastAsia="Times New Roman"/>
      <w:sz w:val="24"/>
      <w:szCs w:val="24"/>
      <w:lang w:val="ru-RU" w:eastAsia="ru-RU"/>
    </w:rPr>
  </w:style>
  <w:style w:type="paragraph" w:styleId="af0">
    <w:name w:val="footer"/>
    <w:basedOn w:val="a"/>
    <w:link w:val="af1"/>
    <w:uiPriority w:val="99"/>
    <w:unhideWhenUsed/>
    <w:rsid w:val="00104620"/>
    <w:pPr>
      <w:tabs>
        <w:tab w:val="center" w:pos="4819"/>
        <w:tab w:val="right" w:pos="9639"/>
      </w:tabs>
    </w:pPr>
  </w:style>
  <w:style w:type="character" w:customStyle="1" w:styleId="af1">
    <w:name w:val="Нижний колонтитул Знак"/>
    <w:link w:val="af0"/>
    <w:uiPriority w:val="99"/>
    <w:rsid w:val="00104620"/>
    <w:rPr>
      <w:rFonts w:eastAsia="Times New Roman"/>
      <w:sz w:val="24"/>
      <w:szCs w:val="24"/>
      <w:lang w:val="ru-RU" w:eastAsia="ru-RU"/>
    </w:rPr>
  </w:style>
  <w:style w:type="character" w:customStyle="1" w:styleId="urf">
    <w:name w:val="urf"/>
    <w:basedOn w:val="a0"/>
    <w:rsid w:val="00104620"/>
  </w:style>
  <w:style w:type="character" w:customStyle="1" w:styleId="drf">
    <w:name w:val="drf"/>
    <w:basedOn w:val="a0"/>
    <w:rsid w:val="00104620"/>
  </w:style>
  <w:style w:type="character" w:customStyle="1" w:styleId="emphi">
    <w:name w:val="emph_i"/>
    <w:basedOn w:val="a0"/>
    <w:rsid w:val="00104620"/>
  </w:style>
  <w:style w:type="paragraph" w:styleId="af2">
    <w:name w:val="Title"/>
    <w:rsid w:val="00104620"/>
    <w:pPr>
      <w:widowControl w:val="0"/>
      <w:autoSpaceDE w:val="0"/>
      <w:autoSpaceDN w:val="0"/>
      <w:adjustRightInd w:val="0"/>
      <w:spacing w:before="113" w:after="113"/>
      <w:jc w:val="center"/>
    </w:pPr>
    <w:rPr>
      <w:rFonts w:ascii="Arial" w:eastAsia="Times New Roman" w:hAnsi="Arial" w:cs="Arial"/>
      <w:b/>
      <w:bCs/>
      <w:color w:val="000000"/>
      <w:sz w:val="22"/>
      <w:szCs w:val="22"/>
      <w:lang w:val="ru-RU" w:eastAsia="ru-RU"/>
    </w:rPr>
  </w:style>
  <w:style w:type="paragraph" w:styleId="af3">
    <w:name w:val="Balloon Text"/>
    <w:basedOn w:val="a"/>
    <w:link w:val="af4"/>
    <w:uiPriority w:val="99"/>
    <w:semiHidden/>
    <w:unhideWhenUsed/>
    <w:rsid w:val="00104620"/>
    <w:rPr>
      <w:rFonts w:ascii="Tahoma" w:hAnsi="Tahoma"/>
      <w:sz w:val="16"/>
      <w:szCs w:val="16"/>
    </w:rPr>
  </w:style>
  <w:style w:type="character" w:customStyle="1" w:styleId="af4">
    <w:name w:val="Текст выноски Знак"/>
    <w:link w:val="af3"/>
    <w:uiPriority w:val="99"/>
    <w:semiHidden/>
    <w:rsid w:val="00104620"/>
    <w:rPr>
      <w:rFonts w:ascii="Tahoma" w:eastAsia="Times New Roman" w:hAnsi="Tahoma" w:cs="Tahoma"/>
      <w:sz w:val="16"/>
      <w:szCs w:val="16"/>
      <w:lang w:val="ru-RU" w:eastAsia="ru-RU"/>
    </w:rPr>
  </w:style>
  <w:style w:type="paragraph" w:styleId="21">
    <w:name w:val="Body Text 2"/>
    <w:basedOn w:val="a"/>
    <w:link w:val="22"/>
    <w:rsid w:val="00026DF2"/>
    <w:pPr>
      <w:spacing w:after="120" w:line="480" w:lineRule="auto"/>
    </w:pPr>
  </w:style>
  <w:style w:type="character" w:customStyle="1" w:styleId="22">
    <w:name w:val="Основной текст 2 Знак"/>
    <w:link w:val="21"/>
    <w:rsid w:val="00026DF2"/>
    <w:rPr>
      <w:rFonts w:eastAsia="Times New Roman"/>
      <w:sz w:val="24"/>
      <w:szCs w:val="24"/>
      <w:lang w:val="ru-RU" w:eastAsia="ru-RU"/>
    </w:rPr>
  </w:style>
  <w:style w:type="paragraph" w:styleId="23">
    <w:name w:val="Body Text Indent 2"/>
    <w:basedOn w:val="a"/>
    <w:link w:val="24"/>
    <w:uiPriority w:val="99"/>
    <w:unhideWhenUsed/>
    <w:rsid w:val="00C3066B"/>
    <w:pPr>
      <w:spacing w:after="120" w:line="480" w:lineRule="auto"/>
      <w:ind w:left="283"/>
    </w:pPr>
  </w:style>
  <w:style w:type="character" w:customStyle="1" w:styleId="24">
    <w:name w:val="Основной текст с отступом 2 Знак"/>
    <w:link w:val="23"/>
    <w:uiPriority w:val="99"/>
    <w:rsid w:val="00C3066B"/>
    <w:rPr>
      <w:rFonts w:eastAsia="Times New Roman"/>
      <w:sz w:val="24"/>
      <w:szCs w:val="24"/>
      <w:lang w:val="ru-RU" w:eastAsia="ru-RU"/>
    </w:rPr>
  </w:style>
  <w:style w:type="paragraph" w:styleId="31">
    <w:name w:val="Body Text 3"/>
    <w:basedOn w:val="a"/>
    <w:link w:val="32"/>
    <w:rsid w:val="00140692"/>
    <w:pPr>
      <w:spacing w:after="120"/>
    </w:pPr>
    <w:rPr>
      <w:sz w:val="16"/>
      <w:szCs w:val="16"/>
      <w:lang w:val="x-none"/>
    </w:rPr>
  </w:style>
  <w:style w:type="character" w:customStyle="1" w:styleId="32">
    <w:name w:val="Основной текст 3 Знак"/>
    <w:link w:val="31"/>
    <w:rsid w:val="00140692"/>
    <w:rPr>
      <w:rFonts w:eastAsia="Times New Roman"/>
      <w:sz w:val="16"/>
      <w:szCs w:val="16"/>
      <w:lang w:eastAsia="ru-RU"/>
    </w:rPr>
  </w:style>
  <w:style w:type="character" w:customStyle="1" w:styleId="100">
    <w:name w:val="Знак Знак10"/>
    <w:rsid w:val="00096BAC"/>
    <w:rPr>
      <w:rFonts w:eastAsia="Times New Roman"/>
      <w:sz w:val="24"/>
      <w:szCs w:val="24"/>
      <w:lang w:val="ru-RU" w:eastAsia="ru-RU"/>
    </w:rPr>
  </w:style>
  <w:style w:type="character" w:styleId="af5">
    <w:name w:val="Hyperlink"/>
    <w:rsid w:val="003D38CE"/>
    <w:rPr>
      <w:color w:val="0000FF"/>
      <w:u w:val="single"/>
    </w:rPr>
  </w:style>
  <w:style w:type="character" w:customStyle="1" w:styleId="cssauthor">
    <w:name w:val="css_author"/>
    <w:rsid w:val="003D38CE"/>
    <w:rPr>
      <w:color w:val="800000"/>
    </w:rPr>
  </w:style>
  <w:style w:type="character" w:customStyle="1" w:styleId="FontStyle31">
    <w:name w:val="Font Style31"/>
    <w:rsid w:val="00B44D6A"/>
    <w:rPr>
      <w:rFonts w:ascii="Times New Roman" w:hAnsi="Times New Roman" w:cs="Times New Roman" w:hint="default"/>
      <w:sz w:val="20"/>
      <w:szCs w:val="20"/>
    </w:rPr>
  </w:style>
  <w:style w:type="paragraph" w:styleId="af6">
    <w:name w:val="Normal (Web)"/>
    <w:basedOn w:val="a"/>
    <w:uiPriority w:val="99"/>
    <w:rsid w:val="00566DFA"/>
    <w:pPr>
      <w:spacing w:before="100" w:beforeAutospacing="1" w:after="100" w:afterAutospacing="1"/>
    </w:pPr>
  </w:style>
  <w:style w:type="paragraph" w:customStyle="1" w:styleId="rvps17">
    <w:name w:val="rvps17"/>
    <w:basedOn w:val="a"/>
    <w:rsid w:val="0066169C"/>
    <w:pPr>
      <w:ind w:firstLine="705"/>
    </w:pPr>
  </w:style>
  <w:style w:type="character" w:customStyle="1" w:styleId="rvts9">
    <w:name w:val="rvts9"/>
    <w:rsid w:val="0066169C"/>
    <w:rPr>
      <w:rFonts w:ascii="Times New Roman" w:hAnsi="Times New Roman" w:cs="Times New Roman" w:hint="default"/>
      <w:sz w:val="24"/>
      <w:szCs w:val="24"/>
    </w:rPr>
  </w:style>
  <w:style w:type="character" w:customStyle="1" w:styleId="longtext">
    <w:name w:val="long_text"/>
    <w:basedOn w:val="a0"/>
    <w:rsid w:val="00722311"/>
  </w:style>
  <w:style w:type="character" w:customStyle="1" w:styleId="hps">
    <w:name w:val="hps"/>
    <w:basedOn w:val="a0"/>
    <w:uiPriority w:val="99"/>
    <w:rsid w:val="00AD1C76"/>
  </w:style>
  <w:style w:type="character" w:customStyle="1" w:styleId="citationbook">
    <w:name w:val="citation book"/>
    <w:basedOn w:val="a0"/>
    <w:rsid w:val="00BB1657"/>
  </w:style>
  <w:style w:type="paragraph" w:customStyle="1" w:styleId="11">
    <w:name w:val="Название1"/>
    <w:basedOn w:val="a"/>
    <w:link w:val="af7"/>
    <w:qFormat/>
    <w:rsid w:val="00B91059"/>
    <w:pPr>
      <w:spacing w:line="360" w:lineRule="auto"/>
      <w:jc w:val="center"/>
    </w:pPr>
    <w:rPr>
      <w:b/>
      <w:bCs/>
      <w:sz w:val="28"/>
      <w:szCs w:val="28"/>
      <w:lang w:val="x-none"/>
    </w:rPr>
  </w:style>
  <w:style w:type="character" w:customStyle="1" w:styleId="af7">
    <w:name w:val="Название Знак"/>
    <w:link w:val="11"/>
    <w:rsid w:val="00B91059"/>
    <w:rPr>
      <w:rFonts w:eastAsia="Times New Roman"/>
      <w:b/>
      <w:bCs/>
      <w:sz w:val="28"/>
      <w:szCs w:val="28"/>
      <w:lang w:eastAsia="ru-RU"/>
    </w:rPr>
  </w:style>
  <w:style w:type="character" w:styleId="af8">
    <w:name w:val="Emphasis"/>
    <w:uiPriority w:val="20"/>
    <w:qFormat/>
    <w:rsid w:val="005C2F43"/>
    <w:rPr>
      <w:i/>
      <w:iCs/>
    </w:rPr>
  </w:style>
  <w:style w:type="character" w:customStyle="1" w:styleId="ft">
    <w:name w:val="ft"/>
    <w:rsid w:val="007C3781"/>
  </w:style>
  <w:style w:type="character" w:customStyle="1" w:styleId="20">
    <w:name w:val="Заголовок 2 Знак"/>
    <w:link w:val="2"/>
    <w:uiPriority w:val="9"/>
    <w:rsid w:val="00D9240D"/>
    <w:rPr>
      <w:rFonts w:eastAsia="Times New Roman"/>
      <w:bCs/>
      <w:iCs/>
      <w:sz w:val="28"/>
      <w:szCs w:val="28"/>
      <w:lang w:val="x-none" w:eastAsia="x-none"/>
    </w:rPr>
  </w:style>
  <w:style w:type="paragraph" w:customStyle="1" w:styleId="clsbodytext">
    <w:name w:val="clsbodytext"/>
    <w:basedOn w:val="a"/>
    <w:rsid w:val="00684852"/>
    <w:pPr>
      <w:spacing w:after="300"/>
    </w:pPr>
    <w:rPr>
      <w:rFonts w:ascii="Verdana" w:hAnsi="Verdana"/>
      <w:color w:val="000000"/>
      <w:sz w:val="17"/>
      <w:szCs w:val="17"/>
      <w:lang w:val="en-GB" w:eastAsia="en-GB"/>
    </w:rPr>
  </w:style>
  <w:style w:type="character" w:styleId="af9">
    <w:name w:val="Strong"/>
    <w:uiPriority w:val="22"/>
    <w:qFormat/>
    <w:rsid w:val="00462F57"/>
    <w:rPr>
      <w:b/>
      <w:bCs/>
    </w:rPr>
  </w:style>
  <w:style w:type="paragraph" w:customStyle="1" w:styleId="afa">
    <w:name w:val="Абзац"/>
    <w:basedOn w:val="a6"/>
    <w:rsid w:val="00407892"/>
    <w:pPr>
      <w:overflowPunct w:val="0"/>
      <w:autoSpaceDE w:val="0"/>
      <w:autoSpaceDN w:val="0"/>
      <w:adjustRightInd w:val="0"/>
      <w:spacing w:after="0" w:line="360" w:lineRule="auto"/>
      <w:ind w:firstLine="709"/>
    </w:pPr>
    <w:rPr>
      <w:szCs w:val="20"/>
      <w:lang w:val="uk-UA"/>
    </w:rPr>
  </w:style>
  <w:style w:type="character" w:styleId="afb">
    <w:name w:val="page number"/>
    <w:rsid w:val="001D08E0"/>
  </w:style>
  <w:style w:type="character" w:styleId="afc">
    <w:name w:val="line number"/>
    <w:basedOn w:val="a0"/>
    <w:rsid w:val="00611FE3"/>
  </w:style>
  <w:style w:type="character" w:customStyle="1" w:styleId="10">
    <w:name w:val="Заголовок 1 Знак"/>
    <w:link w:val="1"/>
    <w:rsid w:val="00FE6621"/>
    <w:rPr>
      <w:rFonts w:ascii="Cambria" w:eastAsia="Times New Roman" w:hAnsi="Cambria" w:cs="Times New Roman"/>
      <w:b/>
      <w:bCs/>
      <w:kern w:val="32"/>
      <w:sz w:val="32"/>
      <w:szCs w:val="32"/>
      <w:lang w:val="ru-RU" w:eastAsia="ru-RU"/>
    </w:rPr>
  </w:style>
  <w:style w:type="paragraph" w:customStyle="1" w:styleId="xfmc1">
    <w:name w:val="xfmc1"/>
    <w:basedOn w:val="a"/>
    <w:rsid w:val="003522FB"/>
    <w:pPr>
      <w:spacing w:before="100" w:beforeAutospacing="1" w:after="100" w:afterAutospacing="1"/>
    </w:pPr>
    <w:rPr>
      <w:lang w:val="uk-UA" w:eastAsia="uk-UA"/>
    </w:rPr>
  </w:style>
  <w:style w:type="paragraph" w:customStyle="1" w:styleId="xfmc2">
    <w:name w:val="xfmc2"/>
    <w:basedOn w:val="a"/>
    <w:rsid w:val="003522FB"/>
    <w:pPr>
      <w:spacing w:before="100" w:beforeAutospacing="1" w:after="100" w:afterAutospacing="1"/>
    </w:pPr>
    <w:rPr>
      <w:lang w:val="uk-UA" w:eastAsia="uk-UA"/>
    </w:rPr>
  </w:style>
  <w:style w:type="paragraph" w:customStyle="1" w:styleId="xfmc3">
    <w:name w:val="xfmc3"/>
    <w:basedOn w:val="a"/>
    <w:rsid w:val="003522FB"/>
    <w:pPr>
      <w:spacing w:before="100" w:beforeAutospacing="1" w:after="100" w:afterAutospacing="1"/>
    </w:pPr>
    <w:rPr>
      <w:lang w:val="uk-UA" w:eastAsia="uk-UA"/>
    </w:rPr>
  </w:style>
  <w:style w:type="paragraph" w:customStyle="1" w:styleId="xfmc4">
    <w:name w:val="xfmc4"/>
    <w:basedOn w:val="a"/>
    <w:rsid w:val="003522FB"/>
    <w:pPr>
      <w:spacing w:before="100" w:beforeAutospacing="1" w:after="100" w:afterAutospacing="1"/>
    </w:pPr>
    <w:rPr>
      <w:lang w:val="uk-UA" w:eastAsia="uk-UA"/>
    </w:rPr>
  </w:style>
  <w:style w:type="paragraph" w:customStyle="1" w:styleId="210">
    <w:name w:val="Основной текст с отступом 21"/>
    <w:basedOn w:val="a"/>
    <w:rsid w:val="0060412F"/>
    <w:pPr>
      <w:overflowPunct w:val="0"/>
      <w:autoSpaceDE w:val="0"/>
      <w:autoSpaceDN w:val="0"/>
      <w:adjustRightInd w:val="0"/>
      <w:spacing w:line="360" w:lineRule="auto"/>
      <w:ind w:firstLine="993"/>
      <w:textAlignment w:val="baseline"/>
    </w:pPr>
    <w:rPr>
      <w:sz w:val="28"/>
      <w:szCs w:val="20"/>
      <w:lang w:val="uk-UA" w:eastAsia="uk-UA"/>
    </w:rPr>
  </w:style>
  <w:style w:type="character" w:customStyle="1" w:styleId="rvts6">
    <w:name w:val="rvts6"/>
    <w:rsid w:val="00B44CC7"/>
  </w:style>
  <w:style w:type="character" w:customStyle="1" w:styleId="rvts8">
    <w:name w:val="rvts8"/>
    <w:rsid w:val="00161322"/>
  </w:style>
  <w:style w:type="paragraph" w:styleId="25">
    <w:name w:val="toc 2"/>
    <w:basedOn w:val="a"/>
    <w:next w:val="a"/>
    <w:autoRedefine/>
    <w:rsid w:val="006F119D"/>
    <w:pPr>
      <w:tabs>
        <w:tab w:val="right" w:leader="dot" w:pos="9599"/>
      </w:tabs>
      <w:spacing w:line="480" w:lineRule="auto"/>
    </w:pPr>
    <w:rPr>
      <w:noProof/>
      <w:sz w:val="28"/>
      <w:szCs w:val="28"/>
      <w:lang w:val="uk-UA"/>
    </w:rPr>
  </w:style>
  <w:style w:type="paragraph" w:customStyle="1" w:styleId="rvps2">
    <w:name w:val="rvps2"/>
    <w:basedOn w:val="a"/>
    <w:rsid w:val="0010431C"/>
    <w:pPr>
      <w:spacing w:before="100" w:beforeAutospacing="1" w:after="100" w:afterAutospacing="1"/>
    </w:pPr>
  </w:style>
  <w:style w:type="paragraph" w:customStyle="1" w:styleId="13">
    <w:name w:val="Обычный1"/>
    <w:rsid w:val="00E70BF5"/>
    <w:rPr>
      <w:rFonts w:eastAsia="Times New Roman"/>
      <w:sz w:val="24"/>
      <w:lang w:val="ru-RU" w:eastAsia="ru-RU"/>
    </w:rPr>
  </w:style>
  <w:style w:type="paragraph" w:styleId="33">
    <w:name w:val="Body Text Indent 3"/>
    <w:basedOn w:val="a"/>
    <w:link w:val="34"/>
    <w:rsid w:val="000B2508"/>
    <w:pPr>
      <w:spacing w:after="120"/>
      <w:ind w:left="360"/>
    </w:pPr>
    <w:rPr>
      <w:sz w:val="16"/>
      <w:szCs w:val="16"/>
    </w:rPr>
  </w:style>
  <w:style w:type="character" w:customStyle="1" w:styleId="34">
    <w:name w:val="Основной текст с отступом 3 Знак"/>
    <w:basedOn w:val="a0"/>
    <w:link w:val="33"/>
    <w:rsid w:val="000B2508"/>
    <w:rPr>
      <w:rFonts w:eastAsia="Times New Roman"/>
      <w:sz w:val="16"/>
      <w:szCs w:val="16"/>
      <w:lang w:val="ru-RU" w:eastAsia="ru-RU"/>
    </w:rPr>
  </w:style>
  <w:style w:type="character" w:customStyle="1" w:styleId="A70">
    <w:name w:val="A7"/>
    <w:uiPriority w:val="99"/>
    <w:rsid w:val="000B2508"/>
    <w:rPr>
      <w:color w:val="000000"/>
      <w:sz w:val="20"/>
      <w:szCs w:val="20"/>
    </w:rPr>
  </w:style>
  <w:style w:type="paragraph" w:styleId="HTML">
    <w:name w:val="HTML Preformatted"/>
    <w:basedOn w:val="a"/>
    <w:link w:val="HTML0"/>
    <w:uiPriority w:val="99"/>
    <w:unhideWhenUsed/>
    <w:rsid w:val="000B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508"/>
    <w:rPr>
      <w:rFonts w:ascii="Courier New" w:eastAsia="Times New Roman" w:hAnsi="Courier New" w:cs="Courier New"/>
      <w:lang w:val="ru-RU" w:eastAsia="ru-RU"/>
    </w:rPr>
  </w:style>
  <w:style w:type="character" w:customStyle="1" w:styleId="30">
    <w:name w:val="Заголовок 3 Знак"/>
    <w:basedOn w:val="a0"/>
    <w:link w:val="3"/>
    <w:rsid w:val="00BF5810"/>
    <w:rPr>
      <w:rFonts w:eastAsia="Times New Roman"/>
      <w:bCs/>
      <w:i/>
      <w:sz w:val="28"/>
      <w:szCs w:val="28"/>
      <w:lang w:eastAsia="ru-RU"/>
    </w:rPr>
  </w:style>
  <w:style w:type="character" w:customStyle="1" w:styleId="40">
    <w:name w:val="Заголовок 4 Знак"/>
    <w:basedOn w:val="a0"/>
    <w:link w:val="4"/>
    <w:rsid w:val="000414BC"/>
    <w:rPr>
      <w:rFonts w:eastAsia="Times New Roman"/>
      <w:bCs/>
      <w:i/>
      <w:color w:val="000000"/>
      <w:sz w:val="28"/>
      <w:szCs w:val="28"/>
      <w:lang w:eastAsia="ru-RU"/>
    </w:rPr>
  </w:style>
  <w:style w:type="character" w:customStyle="1" w:styleId="50">
    <w:name w:val="Заголовок 5 Знак"/>
    <w:basedOn w:val="a0"/>
    <w:link w:val="5"/>
    <w:rsid w:val="00E82AC2"/>
    <w:rPr>
      <w:rFonts w:eastAsia="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718">
      <w:bodyDiv w:val="1"/>
      <w:marLeft w:val="0"/>
      <w:marRight w:val="0"/>
      <w:marTop w:val="0"/>
      <w:marBottom w:val="0"/>
      <w:divBdr>
        <w:top w:val="none" w:sz="0" w:space="0" w:color="auto"/>
        <w:left w:val="none" w:sz="0" w:space="0" w:color="auto"/>
        <w:bottom w:val="none" w:sz="0" w:space="0" w:color="auto"/>
        <w:right w:val="none" w:sz="0" w:space="0" w:color="auto"/>
      </w:divBdr>
    </w:div>
    <w:div w:id="44917672">
      <w:bodyDiv w:val="1"/>
      <w:marLeft w:val="0"/>
      <w:marRight w:val="0"/>
      <w:marTop w:val="0"/>
      <w:marBottom w:val="0"/>
      <w:divBdr>
        <w:top w:val="none" w:sz="0" w:space="0" w:color="auto"/>
        <w:left w:val="none" w:sz="0" w:space="0" w:color="auto"/>
        <w:bottom w:val="none" w:sz="0" w:space="0" w:color="auto"/>
        <w:right w:val="none" w:sz="0" w:space="0" w:color="auto"/>
      </w:divBdr>
    </w:div>
    <w:div w:id="91434692">
      <w:bodyDiv w:val="1"/>
      <w:marLeft w:val="0"/>
      <w:marRight w:val="0"/>
      <w:marTop w:val="0"/>
      <w:marBottom w:val="0"/>
      <w:divBdr>
        <w:top w:val="none" w:sz="0" w:space="0" w:color="auto"/>
        <w:left w:val="none" w:sz="0" w:space="0" w:color="auto"/>
        <w:bottom w:val="none" w:sz="0" w:space="0" w:color="auto"/>
        <w:right w:val="none" w:sz="0" w:space="0" w:color="auto"/>
      </w:divBdr>
    </w:div>
    <w:div w:id="188878263">
      <w:bodyDiv w:val="1"/>
      <w:marLeft w:val="0"/>
      <w:marRight w:val="0"/>
      <w:marTop w:val="0"/>
      <w:marBottom w:val="0"/>
      <w:divBdr>
        <w:top w:val="none" w:sz="0" w:space="0" w:color="auto"/>
        <w:left w:val="none" w:sz="0" w:space="0" w:color="auto"/>
        <w:bottom w:val="none" w:sz="0" w:space="0" w:color="auto"/>
        <w:right w:val="none" w:sz="0" w:space="0" w:color="auto"/>
      </w:divBdr>
    </w:div>
    <w:div w:id="226260794">
      <w:bodyDiv w:val="1"/>
      <w:marLeft w:val="0"/>
      <w:marRight w:val="0"/>
      <w:marTop w:val="0"/>
      <w:marBottom w:val="0"/>
      <w:divBdr>
        <w:top w:val="none" w:sz="0" w:space="0" w:color="auto"/>
        <w:left w:val="none" w:sz="0" w:space="0" w:color="auto"/>
        <w:bottom w:val="none" w:sz="0" w:space="0" w:color="auto"/>
        <w:right w:val="none" w:sz="0" w:space="0" w:color="auto"/>
      </w:divBdr>
    </w:div>
    <w:div w:id="373425993">
      <w:bodyDiv w:val="1"/>
      <w:marLeft w:val="0"/>
      <w:marRight w:val="0"/>
      <w:marTop w:val="0"/>
      <w:marBottom w:val="0"/>
      <w:divBdr>
        <w:top w:val="none" w:sz="0" w:space="0" w:color="auto"/>
        <w:left w:val="none" w:sz="0" w:space="0" w:color="auto"/>
        <w:bottom w:val="none" w:sz="0" w:space="0" w:color="auto"/>
        <w:right w:val="none" w:sz="0" w:space="0" w:color="auto"/>
      </w:divBdr>
      <w:divsChild>
        <w:div w:id="729379353">
          <w:marLeft w:val="547"/>
          <w:marRight w:val="0"/>
          <w:marTop w:val="91"/>
          <w:marBottom w:val="0"/>
          <w:divBdr>
            <w:top w:val="none" w:sz="0" w:space="0" w:color="auto"/>
            <w:left w:val="none" w:sz="0" w:space="0" w:color="auto"/>
            <w:bottom w:val="none" w:sz="0" w:space="0" w:color="auto"/>
            <w:right w:val="none" w:sz="0" w:space="0" w:color="auto"/>
          </w:divBdr>
        </w:div>
        <w:div w:id="810908712">
          <w:marLeft w:val="547"/>
          <w:marRight w:val="0"/>
          <w:marTop w:val="91"/>
          <w:marBottom w:val="0"/>
          <w:divBdr>
            <w:top w:val="none" w:sz="0" w:space="0" w:color="auto"/>
            <w:left w:val="none" w:sz="0" w:space="0" w:color="auto"/>
            <w:bottom w:val="none" w:sz="0" w:space="0" w:color="auto"/>
            <w:right w:val="none" w:sz="0" w:space="0" w:color="auto"/>
          </w:divBdr>
        </w:div>
        <w:div w:id="1290430542">
          <w:marLeft w:val="547"/>
          <w:marRight w:val="0"/>
          <w:marTop w:val="91"/>
          <w:marBottom w:val="0"/>
          <w:divBdr>
            <w:top w:val="none" w:sz="0" w:space="0" w:color="auto"/>
            <w:left w:val="none" w:sz="0" w:space="0" w:color="auto"/>
            <w:bottom w:val="none" w:sz="0" w:space="0" w:color="auto"/>
            <w:right w:val="none" w:sz="0" w:space="0" w:color="auto"/>
          </w:divBdr>
        </w:div>
      </w:divsChild>
    </w:div>
    <w:div w:id="384833439">
      <w:bodyDiv w:val="1"/>
      <w:marLeft w:val="0"/>
      <w:marRight w:val="0"/>
      <w:marTop w:val="0"/>
      <w:marBottom w:val="0"/>
      <w:divBdr>
        <w:top w:val="none" w:sz="0" w:space="0" w:color="auto"/>
        <w:left w:val="none" w:sz="0" w:space="0" w:color="auto"/>
        <w:bottom w:val="none" w:sz="0" w:space="0" w:color="auto"/>
        <w:right w:val="none" w:sz="0" w:space="0" w:color="auto"/>
      </w:divBdr>
      <w:divsChild>
        <w:div w:id="348215012">
          <w:marLeft w:val="547"/>
          <w:marRight w:val="0"/>
          <w:marTop w:val="134"/>
          <w:marBottom w:val="0"/>
          <w:divBdr>
            <w:top w:val="none" w:sz="0" w:space="0" w:color="auto"/>
            <w:left w:val="none" w:sz="0" w:space="0" w:color="auto"/>
            <w:bottom w:val="none" w:sz="0" w:space="0" w:color="auto"/>
            <w:right w:val="none" w:sz="0" w:space="0" w:color="auto"/>
          </w:divBdr>
        </w:div>
        <w:div w:id="809401224">
          <w:marLeft w:val="547"/>
          <w:marRight w:val="0"/>
          <w:marTop w:val="134"/>
          <w:marBottom w:val="0"/>
          <w:divBdr>
            <w:top w:val="none" w:sz="0" w:space="0" w:color="auto"/>
            <w:left w:val="none" w:sz="0" w:space="0" w:color="auto"/>
            <w:bottom w:val="none" w:sz="0" w:space="0" w:color="auto"/>
            <w:right w:val="none" w:sz="0" w:space="0" w:color="auto"/>
          </w:divBdr>
        </w:div>
        <w:div w:id="1260984938">
          <w:marLeft w:val="547"/>
          <w:marRight w:val="0"/>
          <w:marTop w:val="134"/>
          <w:marBottom w:val="0"/>
          <w:divBdr>
            <w:top w:val="none" w:sz="0" w:space="0" w:color="auto"/>
            <w:left w:val="none" w:sz="0" w:space="0" w:color="auto"/>
            <w:bottom w:val="none" w:sz="0" w:space="0" w:color="auto"/>
            <w:right w:val="none" w:sz="0" w:space="0" w:color="auto"/>
          </w:divBdr>
        </w:div>
        <w:div w:id="2033148546">
          <w:marLeft w:val="547"/>
          <w:marRight w:val="0"/>
          <w:marTop w:val="134"/>
          <w:marBottom w:val="0"/>
          <w:divBdr>
            <w:top w:val="none" w:sz="0" w:space="0" w:color="auto"/>
            <w:left w:val="none" w:sz="0" w:space="0" w:color="auto"/>
            <w:bottom w:val="none" w:sz="0" w:space="0" w:color="auto"/>
            <w:right w:val="none" w:sz="0" w:space="0" w:color="auto"/>
          </w:divBdr>
        </w:div>
      </w:divsChild>
    </w:div>
    <w:div w:id="392237760">
      <w:bodyDiv w:val="1"/>
      <w:marLeft w:val="0"/>
      <w:marRight w:val="0"/>
      <w:marTop w:val="0"/>
      <w:marBottom w:val="0"/>
      <w:divBdr>
        <w:top w:val="none" w:sz="0" w:space="0" w:color="auto"/>
        <w:left w:val="none" w:sz="0" w:space="0" w:color="auto"/>
        <w:bottom w:val="none" w:sz="0" w:space="0" w:color="auto"/>
        <w:right w:val="none" w:sz="0" w:space="0" w:color="auto"/>
      </w:divBdr>
    </w:div>
    <w:div w:id="451168034">
      <w:bodyDiv w:val="1"/>
      <w:marLeft w:val="0"/>
      <w:marRight w:val="0"/>
      <w:marTop w:val="0"/>
      <w:marBottom w:val="0"/>
      <w:divBdr>
        <w:top w:val="none" w:sz="0" w:space="0" w:color="auto"/>
        <w:left w:val="none" w:sz="0" w:space="0" w:color="auto"/>
        <w:bottom w:val="none" w:sz="0" w:space="0" w:color="auto"/>
        <w:right w:val="none" w:sz="0" w:space="0" w:color="auto"/>
      </w:divBdr>
    </w:div>
    <w:div w:id="452290760">
      <w:bodyDiv w:val="1"/>
      <w:marLeft w:val="0"/>
      <w:marRight w:val="0"/>
      <w:marTop w:val="0"/>
      <w:marBottom w:val="0"/>
      <w:divBdr>
        <w:top w:val="none" w:sz="0" w:space="0" w:color="auto"/>
        <w:left w:val="none" w:sz="0" w:space="0" w:color="auto"/>
        <w:bottom w:val="none" w:sz="0" w:space="0" w:color="auto"/>
        <w:right w:val="none" w:sz="0" w:space="0" w:color="auto"/>
      </w:divBdr>
    </w:div>
    <w:div w:id="530731277">
      <w:bodyDiv w:val="1"/>
      <w:marLeft w:val="0"/>
      <w:marRight w:val="0"/>
      <w:marTop w:val="0"/>
      <w:marBottom w:val="0"/>
      <w:divBdr>
        <w:top w:val="none" w:sz="0" w:space="0" w:color="auto"/>
        <w:left w:val="none" w:sz="0" w:space="0" w:color="auto"/>
        <w:bottom w:val="none" w:sz="0" w:space="0" w:color="auto"/>
        <w:right w:val="none" w:sz="0" w:space="0" w:color="auto"/>
      </w:divBdr>
    </w:div>
    <w:div w:id="602231055">
      <w:bodyDiv w:val="1"/>
      <w:marLeft w:val="0"/>
      <w:marRight w:val="0"/>
      <w:marTop w:val="0"/>
      <w:marBottom w:val="0"/>
      <w:divBdr>
        <w:top w:val="none" w:sz="0" w:space="0" w:color="auto"/>
        <w:left w:val="none" w:sz="0" w:space="0" w:color="auto"/>
        <w:bottom w:val="none" w:sz="0" w:space="0" w:color="auto"/>
        <w:right w:val="none" w:sz="0" w:space="0" w:color="auto"/>
      </w:divBdr>
    </w:div>
    <w:div w:id="711463529">
      <w:bodyDiv w:val="1"/>
      <w:marLeft w:val="0"/>
      <w:marRight w:val="0"/>
      <w:marTop w:val="0"/>
      <w:marBottom w:val="0"/>
      <w:divBdr>
        <w:top w:val="none" w:sz="0" w:space="0" w:color="auto"/>
        <w:left w:val="none" w:sz="0" w:space="0" w:color="auto"/>
        <w:bottom w:val="none" w:sz="0" w:space="0" w:color="auto"/>
        <w:right w:val="none" w:sz="0" w:space="0" w:color="auto"/>
      </w:divBdr>
      <w:divsChild>
        <w:div w:id="933517246">
          <w:marLeft w:val="547"/>
          <w:marRight w:val="0"/>
          <w:marTop w:val="77"/>
          <w:marBottom w:val="0"/>
          <w:divBdr>
            <w:top w:val="none" w:sz="0" w:space="0" w:color="auto"/>
            <w:left w:val="none" w:sz="0" w:space="0" w:color="auto"/>
            <w:bottom w:val="none" w:sz="0" w:space="0" w:color="auto"/>
            <w:right w:val="none" w:sz="0" w:space="0" w:color="auto"/>
          </w:divBdr>
        </w:div>
        <w:div w:id="1343506912">
          <w:marLeft w:val="547"/>
          <w:marRight w:val="0"/>
          <w:marTop w:val="77"/>
          <w:marBottom w:val="0"/>
          <w:divBdr>
            <w:top w:val="none" w:sz="0" w:space="0" w:color="auto"/>
            <w:left w:val="none" w:sz="0" w:space="0" w:color="auto"/>
            <w:bottom w:val="none" w:sz="0" w:space="0" w:color="auto"/>
            <w:right w:val="none" w:sz="0" w:space="0" w:color="auto"/>
          </w:divBdr>
        </w:div>
      </w:divsChild>
    </w:div>
    <w:div w:id="788398822">
      <w:bodyDiv w:val="1"/>
      <w:marLeft w:val="0"/>
      <w:marRight w:val="0"/>
      <w:marTop w:val="0"/>
      <w:marBottom w:val="0"/>
      <w:divBdr>
        <w:top w:val="none" w:sz="0" w:space="0" w:color="auto"/>
        <w:left w:val="none" w:sz="0" w:space="0" w:color="auto"/>
        <w:bottom w:val="none" w:sz="0" w:space="0" w:color="auto"/>
        <w:right w:val="none" w:sz="0" w:space="0" w:color="auto"/>
      </w:divBdr>
    </w:div>
    <w:div w:id="816262251">
      <w:bodyDiv w:val="1"/>
      <w:marLeft w:val="0"/>
      <w:marRight w:val="0"/>
      <w:marTop w:val="0"/>
      <w:marBottom w:val="0"/>
      <w:divBdr>
        <w:top w:val="none" w:sz="0" w:space="0" w:color="auto"/>
        <w:left w:val="none" w:sz="0" w:space="0" w:color="auto"/>
        <w:bottom w:val="none" w:sz="0" w:space="0" w:color="auto"/>
        <w:right w:val="none" w:sz="0" w:space="0" w:color="auto"/>
      </w:divBdr>
    </w:div>
    <w:div w:id="930158853">
      <w:bodyDiv w:val="1"/>
      <w:marLeft w:val="0"/>
      <w:marRight w:val="0"/>
      <w:marTop w:val="0"/>
      <w:marBottom w:val="0"/>
      <w:divBdr>
        <w:top w:val="none" w:sz="0" w:space="0" w:color="auto"/>
        <w:left w:val="none" w:sz="0" w:space="0" w:color="auto"/>
        <w:bottom w:val="none" w:sz="0" w:space="0" w:color="auto"/>
        <w:right w:val="none" w:sz="0" w:space="0" w:color="auto"/>
      </w:divBdr>
    </w:div>
    <w:div w:id="948700967">
      <w:bodyDiv w:val="1"/>
      <w:marLeft w:val="0"/>
      <w:marRight w:val="0"/>
      <w:marTop w:val="0"/>
      <w:marBottom w:val="0"/>
      <w:divBdr>
        <w:top w:val="none" w:sz="0" w:space="0" w:color="auto"/>
        <w:left w:val="none" w:sz="0" w:space="0" w:color="auto"/>
        <w:bottom w:val="none" w:sz="0" w:space="0" w:color="auto"/>
        <w:right w:val="none" w:sz="0" w:space="0" w:color="auto"/>
      </w:divBdr>
    </w:div>
    <w:div w:id="1071737712">
      <w:bodyDiv w:val="1"/>
      <w:marLeft w:val="0"/>
      <w:marRight w:val="0"/>
      <w:marTop w:val="0"/>
      <w:marBottom w:val="0"/>
      <w:divBdr>
        <w:top w:val="none" w:sz="0" w:space="0" w:color="auto"/>
        <w:left w:val="none" w:sz="0" w:space="0" w:color="auto"/>
        <w:bottom w:val="none" w:sz="0" w:space="0" w:color="auto"/>
        <w:right w:val="none" w:sz="0" w:space="0" w:color="auto"/>
      </w:divBdr>
    </w:div>
    <w:div w:id="1094323588">
      <w:bodyDiv w:val="1"/>
      <w:marLeft w:val="0"/>
      <w:marRight w:val="0"/>
      <w:marTop w:val="0"/>
      <w:marBottom w:val="0"/>
      <w:divBdr>
        <w:top w:val="none" w:sz="0" w:space="0" w:color="auto"/>
        <w:left w:val="none" w:sz="0" w:space="0" w:color="auto"/>
        <w:bottom w:val="none" w:sz="0" w:space="0" w:color="auto"/>
        <w:right w:val="none" w:sz="0" w:space="0" w:color="auto"/>
      </w:divBdr>
    </w:div>
    <w:div w:id="1155872913">
      <w:bodyDiv w:val="1"/>
      <w:marLeft w:val="0"/>
      <w:marRight w:val="0"/>
      <w:marTop w:val="0"/>
      <w:marBottom w:val="0"/>
      <w:divBdr>
        <w:top w:val="none" w:sz="0" w:space="0" w:color="auto"/>
        <w:left w:val="none" w:sz="0" w:space="0" w:color="auto"/>
        <w:bottom w:val="none" w:sz="0" w:space="0" w:color="auto"/>
        <w:right w:val="none" w:sz="0" w:space="0" w:color="auto"/>
      </w:divBdr>
    </w:div>
    <w:div w:id="1368142637">
      <w:bodyDiv w:val="1"/>
      <w:marLeft w:val="0"/>
      <w:marRight w:val="0"/>
      <w:marTop w:val="0"/>
      <w:marBottom w:val="0"/>
      <w:divBdr>
        <w:top w:val="none" w:sz="0" w:space="0" w:color="auto"/>
        <w:left w:val="none" w:sz="0" w:space="0" w:color="auto"/>
        <w:bottom w:val="none" w:sz="0" w:space="0" w:color="auto"/>
        <w:right w:val="none" w:sz="0" w:space="0" w:color="auto"/>
      </w:divBdr>
    </w:div>
    <w:div w:id="1401904527">
      <w:bodyDiv w:val="1"/>
      <w:marLeft w:val="0"/>
      <w:marRight w:val="0"/>
      <w:marTop w:val="0"/>
      <w:marBottom w:val="0"/>
      <w:divBdr>
        <w:top w:val="none" w:sz="0" w:space="0" w:color="auto"/>
        <w:left w:val="none" w:sz="0" w:space="0" w:color="auto"/>
        <w:bottom w:val="none" w:sz="0" w:space="0" w:color="auto"/>
        <w:right w:val="none" w:sz="0" w:space="0" w:color="auto"/>
      </w:divBdr>
    </w:div>
    <w:div w:id="1425110949">
      <w:bodyDiv w:val="1"/>
      <w:marLeft w:val="0"/>
      <w:marRight w:val="0"/>
      <w:marTop w:val="0"/>
      <w:marBottom w:val="0"/>
      <w:divBdr>
        <w:top w:val="none" w:sz="0" w:space="0" w:color="auto"/>
        <w:left w:val="none" w:sz="0" w:space="0" w:color="auto"/>
        <w:bottom w:val="none" w:sz="0" w:space="0" w:color="auto"/>
        <w:right w:val="none" w:sz="0" w:space="0" w:color="auto"/>
      </w:divBdr>
    </w:div>
    <w:div w:id="1439108369">
      <w:bodyDiv w:val="1"/>
      <w:marLeft w:val="0"/>
      <w:marRight w:val="0"/>
      <w:marTop w:val="0"/>
      <w:marBottom w:val="0"/>
      <w:divBdr>
        <w:top w:val="none" w:sz="0" w:space="0" w:color="auto"/>
        <w:left w:val="none" w:sz="0" w:space="0" w:color="auto"/>
        <w:bottom w:val="none" w:sz="0" w:space="0" w:color="auto"/>
        <w:right w:val="none" w:sz="0" w:space="0" w:color="auto"/>
      </w:divBdr>
    </w:div>
    <w:div w:id="1513378583">
      <w:bodyDiv w:val="1"/>
      <w:marLeft w:val="0"/>
      <w:marRight w:val="0"/>
      <w:marTop w:val="0"/>
      <w:marBottom w:val="0"/>
      <w:divBdr>
        <w:top w:val="none" w:sz="0" w:space="0" w:color="auto"/>
        <w:left w:val="none" w:sz="0" w:space="0" w:color="auto"/>
        <w:bottom w:val="none" w:sz="0" w:space="0" w:color="auto"/>
        <w:right w:val="none" w:sz="0" w:space="0" w:color="auto"/>
      </w:divBdr>
    </w:div>
    <w:div w:id="1582714286">
      <w:bodyDiv w:val="1"/>
      <w:marLeft w:val="0"/>
      <w:marRight w:val="0"/>
      <w:marTop w:val="0"/>
      <w:marBottom w:val="0"/>
      <w:divBdr>
        <w:top w:val="none" w:sz="0" w:space="0" w:color="auto"/>
        <w:left w:val="none" w:sz="0" w:space="0" w:color="auto"/>
        <w:bottom w:val="none" w:sz="0" w:space="0" w:color="auto"/>
        <w:right w:val="none" w:sz="0" w:space="0" w:color="auto"/>
      </w:divBdr>
      <w:divsChild>
        <w:div w:id="873612918">
          <w:marLeft w:val="547"/>
          <w:marRight w:val="0"/>
          <w:marTop w:val="101"/>
          <w:marBottom w:val="0"/>
          <w:divBdr>
            <w:top w:val="none" w:sz="0" w:space="0" w:color="auto"/>
            <w:left w:val="none" w:sz="0" w:space="0" w:color="auto"/>
            <w:bottom w:val="none" w:sz="0" w:space="0" w:color="auto"/>
            <w:right w:val="none" w:sz="0" w:space="0" w:color="auto"/>
          </w:divBdr>
        </w:div>
        <w:div w:id="1040285344">
          <w:marLeft w:val="547"/>
          <w:marRight w:val="0"/>
          <w:marTop w:val="101"/>
          <w:marBottom w:val="0"/>
          <w:divBdr>
            <w:top w:val="none" w:sz="0" w:space="0" w:color="auto"/>
            <w:left w:val="none" w:sz="0" w:space="0" w:color="auto"/>
            <w:bottom w:val="none" w:sz="0" w:space="0" w:color="auto"/>
            <w:right w:val="none" w:sz="0" w:space="0" w:color="auto"/>
          </w:divBdr>
        </w:div>
        <w:div w:id="1107427804">
          <w:marLeft w:val="547"/>
          <w:marRight w:val="0"/>
          <w:marTop w:val="101"/>
          <w:marBottom w:val="0"/>
          <w:divBdr>
            <w:top w:val="none" w:sz="0" w:space="0" w:color="auto"/>
            <w:left w:val="none" w:sz="0" w:space="0" w:color="auto"/>
            <w:bottom w:val="none" w:sz="0" w:space="0" w:color="auto"/>
            <w:right w:val="none" w:sz="0" w:space="0" w:color="auto"/>
          </w:divBdr>
        </w:div>
        <w:div w:id="1179929313">
          <w:marLeft w:val="547"/>
          <w:marRight w:val="0"/>
          <w:marTop w:val="101"/>
          <w:marBottom w:val="0"/>
          <w:divBdr>
            <w:top w:val="none" w:sz="0" w:space="0" w:color="auto"/>
            <w:left w:val="none" w:sz="0" w:space="0" w:color="auto"/>
            <w:bottom w:val="none" w:sz="0" w:space="0" w:color="auto"/>
            <w:right w:val="none" w:sz="0" w:space="0" w:color="auto"/>
          </w:divBdr>
        </w:div>
        <w:div w:id="1179931660">
          <w:marLeft w:val="547"/>
          <w:marRight w:val="0"/>
          <w:marTop w:val="101"/>
          <w:marBottom w:val="0"/>
          <w:divBdr>
            <w:top w:val="none" w:sz="0" w:space="0" w:color="auto"/>
            <w:left w:val="none" w:sz="0" w:space="0" w:color="auto"/>
            <w:bottom w:val="none" w:sz="0" w:space="0" w:color="auto"/>
            <w:right w:val="none" w:sz="0" w:space="0" w:color="auto"/>
          </w:divBdr>
        </w:div>
      </w:divsChild>
    </w:div>
    <w:div w:id="1583948155">
      <w:bodyDiv w:val="1"/>
      <w:marLeft w:val="0"/>
      <w:marRight w:val="0"/>
      <w:marTop w:val="0"/>
      <w:marBottom w:val="0"/>
      <w:divBdr>
        <w:top w:val="none" w:sz="0" w:space="0" w:color="auto"/>
        <w:left w:val="none" w:sz="0" w:space="0" w:color="auto"/>
        <w:bottom w:val="none" w:sz="0" w:space="0" w:color="auto"/>
        <w:right w:val="none" w:sz="0" w:space="0" w:color="auto"/>
      </w:divBdr>
      <w:divsChild>
        <w:div w:id="534779287">
          <w:marLeft w:val="504"/>
          <w:marRight w:val="0"/>
          <w:marTop w:val="67"/>
          <w:marBottom w:val="0"/>
          <w:divBdr>
            <w:top w:val="none" w:sz="0" w:space="0" w:color="auto"/>
            <w:left w:val="none" w:sz="0" w:space="0" w:color="auto"/>
            <w:bottom w:val="none" w:sz="0" w:space="0" w:color="auto"/>
            <w:right w:val="none" w:sz="0" w:space="0" w:color="auto"/>
          </w:divBdr>
        </w:div>
        <w:div w:id="1232931542">
          <w:marLeft w:val="504"/>
          <w:marRight w:val="0"/>
          <w:marTop w:val="67"/>
          <w:marBottom w:val="0"/>
          <w:divBdr>
            <w:top w:val="none" w:sz="0" w:space="0" w:color="auto"/>
            <w:left w:val="none" w:sz="0" w:space="0" w:color="auto"/>
            <w:bottom w:val="none" w:sz="0" w:space="0" w:color="auto"/>
            <w:right w:val="none" w:sz="0" w:space="0" w:color="auto"/>
          </w:divBdr>
        </w:div>
      </w:divsChild>
    </w:div>
    <w:div w:id="1728532426">
      <w:bodyDiv w:val="1"/>
      <w:marLeft w:val="0"/>
      <w:marRight w:val="0"/>
      <w:marTop w:val="0"/>
      <w:marBottom w:val="0"/>
      <w:divBdr>
        <w:top w:val="none" w:sz="0" w:space="0" w:color="auto"/>
        <w:left w:val="none" w:sz="0" w:space="0" w:color="auto"/>
        <w:bottom w:val="none" w:sz="0" w:space="0" w:color="auto"/>
        <w:right w:val="none" w:sz="0" w:space="0" w:color="auto"/>
      </w:divBdr>
      <w:divsChild>
        <w:div w:id="95517210">
          <w:marLeft w:val="547"/>
          <w:marRight w:val="0"/>
          <w:marTop w:val="91"/>
          <w:marBottom w:val="0"/>
          <w:divBdr>
            <w:top w:val="none" w:sz="0" w:space="0" w:color="auto"/>
            <w:left w:val="none" w:sz="0" w:space="0" w:color="auto"/>
            <w:bottom w:val="none" w:sz="0" w:space="0" w:color="auto"/>
            <w:right w:val="none" w:sz="0" w:space="0" w:color="auto"/>
          </w:divBdr>
        </w:div>
        <w:div w:id="764694199">
          <w:marLeft w:val="547"/>
          <w:marRight w:val="0"/>
          <w:marTop w:val="91"/>
          <w:marBottom w:val="0"/>
          <w:divBdr>
            <w:top w:val="none" w:sz="0" w:space="0" w:color="auto"/>
            <w:left w:val="none" w:sz="0" w:space="0" w:color="auto"/>
            <w:bottom w:val="none" w:sz="0" w:space="0" w:color="auto"/>
            <w:right w:val="none" w:sz="0" w:space="0" w:color="auto"/>
          </w:divBdr>
        </w:div>
        <w:div w:id="1584410270">
          <w:marLeft w:val="547"/>
          <w:marRight w:val="0"/>
          <w:marTop w:val="91"/>
          <w:marBottom w:val="0"/>
          <w:divBdr>
            <w:top w:val="none" w:sz="0" w:space="0" w:color="auto"/>
            <w:left w:val="none" w:sz="0" w:space="0" w:color="auto"/>
            <w:bottom w:val="none" w:sz="0" w:space="0" w:color="auto"/>
            <w:right w:val="none" w:sz="0" w:space="0" w:color="auto"/>
          </w:divBdr>
        </w:div>
      </w:divsChild>
    </w:div>
    <w:div w:id="1802991391">
      <w:bodyDiv w:val="1"/>
      <w:marLeft w:val="0"/>
      <w:marRight w:val="0"/>
      <w:marTop w:val="0"/>
      <w:marBottom w:val="0"/>
      <w:divBdr>
        <w:top w:val="none" w:sz="0" w:space="0" w:color="auto"/>
        <w:left w:val="none" w:sz="0" w:space="0" w:color="auto"/>
        <w:bottom w:val="none" w:sz="0" w:space="0" w:color="auto"/>
        <w:right w:val="none" w:sz="0" w:space="0" w:color="auto"/>
      </w:divBdr>
      <w:divsChild>
        <w:div w:id="5374194">
          <w:marLeft w:val="547"/>
          <w:marRight w:val="0"/>
          <w:marTop w:val="91"/>
          <w:marBottom w:val="0"/>
          <w:divBdr>
            <w:top w:val="none" w:sz="0" w:space="0" w:color="auto"/>
            <w:left w:val="none" w:sz="0" w:space="0" w:color="auto"/>
            <w:bottom w:val="none" w:sz="0" w:space="0" w:color="auto"/>
            <w:right w:val="none" w:sz="0" w:space="0" w:color="auto"/>
          </w:divBdr>
        </w:div>
        <w:div w:id="1565872860">
          <w:marLeft w:val="547"/>
          <w:marRight w:val="0"/>
          <w:marTop w:val="91"/>
          <w:marBottom w:val="0"/>
          <w:divBdr>
            <w:top w:val="none" w:sz="0" w:space="0" w:color="auto"/>
            <w:left w:val="none" w:sz="0" w:space="0" w:color="auto"/>
            <w:bottom w:val="none" w:sz="0" w:space="0" w:color="auto"/>
            <w:right w:val="none" w:sz="0" w:space="0" w:color="auto"/>
          </w:divBdr>
        </w:div>
        <w:div w:id="1739134512">
          <w:marLeft w:val="547"/>
          <w:marRight w:val="0"/>
          <w:marTop w:val="91"/>
          <w:marBottom w:val="0"/>
          <w:divBdr>
            <w:top w:val="none" w:sz="0" w:space="0" w:color="auto"/>
            <w:left w:val="none" w:sz="0" w:space="0" w:color="auto"/>
            <w:bottom w:val="none" w:sz="0" w:space="0" w:color="auto"/>
            <w:right w:val="none" w:sz="0" w:space="0" w:color="auto"/>
          </w:divBdr>
        </w:div>
      </w:divsChild>
    </w:div>
    <w:div w:id="1819877801">
      <w:bodyDiv w:val="1"/>
      <w:marLeft w:val="0"/>
      <w:marRight w:val="0"/>
      <w:marTop w:val="0"/>
      <w:marBottom w:val="0"/>
      <w:divBdr>
        <w:top w:val="none" w:sz="0" w:space="0" w:color="auto"/>
        <w:left w:val="none" w:sz="0" w:space="0" w:color="auto"/>
        <w:bottom w:val="none" w:sz="0" w:space="0" w:color="auto"/>
        <w:right w:val="none" w:sz="0" w:space="0" w:color="auto"/>
      </w:divBdr>
      <w:divsChild>
        <w:div w:id="980961565">
          <w:marLeft w:val="547"/>
          <w:marRight w:val="0"/>
          <w:marTop w:val="82"/>
          <w:marBottom w:val="0"/>
          <w:divBdr>
            <w:top w:val="none" w:sz="0" w:space="0" w:color="auto"/>
            <w:left w:val="none" w:sz="0" w:space="0" w:color="auto"/>
            <w:bottom w:val="none" w:sz="0" w:space="0" w:color="auto"/>
            <w:right w:val="none" w:sz="0" w:space="0" w:color="auto"/>
          </w:divBdr>
        </w:div>
      </w:divsChild>
    </w:div>
    <w:div w:id="1918053427">
      <w:bodyDiv w:val="1"/>
      <w:marLeft w:val="0"/>
      <w:marRight w:val="0"/>
      <w:marTop w:val="0"/>
      <w:marBottom w:val="0"/>
      <w:divBdr>
        <w:top w:val="none" w:sz="0" w:space="0" w:color="auto"/>
        <w:left w:val="none" w:sz="0" w:space="0" w:color="auto"/>
        <w:bottom w:val="none" w:sz="0" w:space="0" w:color="auto"/>
        <w:right w:val="none" w:sz="0" w:space="0" w:color="auto"/>
      </w:divBdr>
    </w:div>
    <w:div w:id="1937664122">
      <w:bodyDiv w:val="1"/>
      <w:marLeft w:val="0"/>
      <w:marRight w:val="0"/>
      <w:marTop w:val="0"/>
      <w:marBottom w:val="0"/>
      <w:divBdr>
        <w:top w:val="none" w:sz="0" w:space="0" w:color="auto"/>
        <w:left w:val="none" w:sz="0" w:space="0" w:color="auto"/>
        <w:bottom w:val="none" w:sz="0" w:space="0" w:color="auto"/>
        <w:right w:val="none" w:sz="0" w:space="0" w:color="auto"/>
      </w:divBdr>
      <w:divsChild>
        <w:div w:id="281805797">
          <w:marLeft w:val="547"/>
          <w:marRight w:val="0"/>
          <w:marTop w:val="77"/>
          <w:marBottom w:val="0"/>
          <w:divBdr>
            <w:top w:val="none" w:sz="0" w:space="0" w:color="auto"/>
            <w:left w:val="none" w:sz="0" w:space="0" w:color="auto"/>
            <w:bottom w:val="none" w:sz="0" w:space="0" w:color="auto"/>
            <w:right w:val="none" w:sz="0" w:space="0" w:color="auto"/>
          </w:divBdr>
        </w:div>
      </w:divsChild>
    </w:div>
    <w:div w:id="1980725995">
      <w:bodyDiv w:val="1"/>
      <w:marLeft w:val="0"/>
      <w:marRight w:val="0"/>
      <w:marTop w:val="0"/>
      <w:marBottom w:val="0"/>
      <w:divBdr>
        <w:top w:val="none" w:sz="0" w:space="0" w:color="auto"/>
        <w:left w:val="none" w:sz="0" w:space="0" w:color="auto"/>
        <w:bottom w:val="none" w:sz="0" w:space="0" w:color="auto"/>
        <w:right w:val="none" w:sz="0" w:space="0" w:color="auto"/>
      </w:divBdr>
    </w:div>
    <w:div w:id="2056537735">
      <w:bodyDiv w:val="1"/>
      <w:marLeft w:val="0"/>
      <w:marRight w:val="0"/>
      <w:marTop w:val="0"/>
      <w:marBottom w:val="0"/>
      <w:divBdr>
        <w:top w:val="none" w:sz="0" w:space="0" w:color="auto"/>
        <w:left w:val="none" w:sz="0" w:space="0" w:color="auto"/>
        <w:bottom w:val="none" w:sz="0" w:space="0" w:color="auto"/>
        <w:right w:val="none" w:sz="0" w:space="0" w:color="auto"/>
      </w:divBdr>
    </w:div>
    <w:div w:id="21435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C2253-B9D7-4345-B404-17BE4DE09016}" type="doc">
      <dgm:prSet loTypeId="urn:microsoft.com/office/officeart/2005/8/layout/radial6" loCatId="cycle" qsTypeId="urn:microsoft.com/office/officeart/2005/8/quickstyle/3d7" qsCatId="3D" csTypeId="urn:microsoft.com/office/officeart/2005/8/colors/accent3_3" csCatId="accent3" phldr="1"/>
      <dgm:spPr/>
      <dgm:t>
        <a:bodyPr/>
        <a:lstStyle/>
        <a:p>
          <a:endParaRPr lang="uk-UA"/>
        </a:p>
      </dgm:t>
    </dgm:pt>
    <dgm:pt modelId="{19E6B538-C8BD-45D9-AD4C-4CEAF626B91F}">
      <dgm:prSet phldrT="[Текст]" custT="1"/>
      <dgm:spPr/>
      <dgm:t>
        <a:bodyPr/>
        <a:lstStyle/>
        <a:p>
          <a:r>
            <a:rPr lang="uk-UA" sz="1050"/>
            <a:t>Здоров'я зберігаюча </a:t>
          </a:r>
          <a:r>
            <a:rPr lang="uk-UA" sz="1050" spc="-90" baseline="0"/>
            <a:t>компетентніст</a:t>
          </a:r>
          <a:r>
            <a:rPr lang="uk-UA" sz="1050" spc="-90"/>
            <a:t>ь</a:t>
          </a:r>
          <a:r>
            <a:rPr lang="uk-UA" sz="1050" spc="-50"/>
            <a:t> </a:t>
          </a:r>
          <a:r>
            <a:rPr lang="uk-UA" sz="1050"/>
            <a:t>учня</a:t>
          </a:r>
        </a:p>
      </dgm:t>
    </dgm:pt>
    <dgm:pt modelId="{E0F5933B-544D-4FF0-9F23-94D78DDCAD98}" type="parTrans" cxnId="{90CFF71F-9815-4D1E-BB99-6E089FD5DF90}">
      <dgm:prSet/>
      <dgm:spPr/>
      <dgm:t>
        <a:bodyPr/>
        <a:lstStyle/>
        <a:p>
          <a:endParaRPr lang="uk-UA"/>
        </a:p>
      </dgm:t>
    </dgm:pt>
    <dgm:pt modelId="{E724FE5E-B8B1-41F7-83F5-8A184FCD42CD}" type="sibTrans" cxnId="{90CFF71F-9815-4D1E-BB99-6E089FD5DF90}">
      <dgm:prSet/>
      <dgm:spPr/>
      <dgm:t>
        <a:bodyPr/>
        <a:lstStyle/>
        <a:p>
          <a:endParaRPr lang="uk-UA"/>
        </a:p>
      </dgm:t>
    </dgm:pt>
    <dgm:pt modelId="{C36D4FE0-27C6-45A9-955D-B419D0C1F42C}">
      <dgm:prSet phldrT="[Текст]" custT="1"/>
      <dgm:spPr/>
      <dgm:t>
        <a:bodyPr/>
        <a:lstStyle/>
        <a:p>
          <a:r>
            <a:rPr lang="uk-UA" sz="1000"/>
            <a:t>мотивація</a:t>
          </a:r>
          <a:endParaRPr lang="uk-UA" sz="800"/>
        </a:p>
      </dgm:t>
    </dgm:pt>
    <dgm:pt modelId="{2215A7AB-FC96-468C-BF66-8BE71D468561}" type="parTrans" cxnId="{18F5A4F5-41E8-44A6-888D-C33D2899FFF8}">
      <dgm:prSet/>
      <dgm:spPr/>
      <dgm:t>
        <a:bodyPr/>
        <a:lstStyle/>
        <a:p>
          <a:endParaRPr lang="uk-UA"/>
        </a:p>
      </dgm:t>
    </dgm:pt>
    <dgm:pt modelId="{27C60D3A-FBE9-467F-9B8A-BC16FE87A640}" type="sibTrans" cxnId="{18F5A4F5-41E8-44A6-888D-C33D2899FFF8}">
      <dgm:prSet/>
      <dgm:spPr/>
      <dgm:t>
        <a:bodyPr/>
        <a:lstStyle/>
        <a:p>
          <a:endParaRPr lang="uk-UA"/>
        </a:p>
      </dgm:t>
    </dgm:pt>
    <dgm:pt modelId="{0DD400EF-E78E-4A38-89AE-94B3FF1ACA67}">
      <dgm:prSet phldrT="[Текст]"/>
      <dgm:spPr/>
      <dgm:t>
        <a:bodyPr/>
        <a:lstStyle/>
        <a:p>
          <a:r>
            <a:rPr lang="uk-UA"/>
            <a:t>потреба в інформації</a:t>
          </a:r>
        </a:p>
      </dgm:t>
    </dgm:pt>
    <dgm:pt modelId="{B43082F8-A95A-41F8-A2F8-8C18A15266AF}" type="parTrans" cxnId="{D01BB632-9325-43F6-88AE-5D5B7BB33383}">
      <dgm:prSet/>
      <dgm:spPr/>
      <dgm:t>
        <a:bodyPr/>
        <a:lstStyle/>
        <a:p>
          <a:endParaRPr lang="uk-UA"/>
        </a:p>
      </dgm:t>
    </dgm:pt>
    <dgm:pt modelId="{4AD5D032-90AE-434A-997E-3275BC6DA5B8}" type="sibTrans" cxnId="{D01BB632-9325-43F6-88AE-5D5B7BB33383}">
      <dgm:prSet/>
      <dgm:spPr/>
      <dgm:t>
        <a:bodyPr/>
        <a:lstStyle/>
        <a:p>
          <a:endParaRPr lang="uk-UA"/>
        </a:p>
      </dgm:t>
    </dgm:pt>
    <dgm:pt modelId="{47C79C16-500E-4156-BCE5-6E0D8EFA4E3F}">
      <dgm:prSet phldrT="[Текст]"/>
      <dgm:spPr/>
      <dgm:t>
        <a:bodyPr/>
        <a:lstStyle/>
        <a:p>
          <a:r>
            <a:rPr lang="uk-UA"/>
            <a:t>практичні навички</a:t>
          </a:r>
        </a:p>
      </dgm:t>
    </dgm:pt>
    <dgm:pt modelId="{DC862354-34CF-4FA3-9B66-66AA2D74669D}" type="parTrans" cxnId="{E4669068-D391-4CF7-94BF-3652A9516E20}">
      <dgm:prSet/>
      <dgm:spPr/>
      <dgm:t>
        <a:bodyPr/>
        <a:lstStyle/>
        <a:p>
          <a:endParaRPr lang="uk-UA"/>
        </a:p>
      </dgm:t>
    </dgm:pt>
    <dgm:pt modelId="{943BE89D-DDDB-4E7F-9F6C-CF8599049E35}" type="sibTrans" cxnId="{E4669068-D391-4CF7-94BF-3652A9516E20}">
      <dgm:prSet/>
      <dgm:spPr/>
      <dgm:t>
        <a:bodyPr/>
        <a:lstStyle/>
        <a:p>
          <a:endParaRPr lang="uk-UA"/>
        </a:p>
      </dgm:t>
    </dgm:pt>
    <dgm:pt modelId="{01D6711F-CDBB-485C-91BB-FD2CA9628CF6}">
      <dgm:prSet phldrT="[Текст]"/>
      <dgm:spPr/>
      <dgm:t>
        <a:bodyPr/>
        <a:lstStyle/>
        <a:p>
          <a:r>
            <a:rPr lang="uk-UA"/>
            <a:t>внутрішнє переконання</a:t>
          </a:r>
        </a:p>
      </dgm:t>
    </dgm:pt>
    <dgm:pt modelId="{A1E320AB-242E-4F0F-BC00-94851D28C0EC}" type="parTrans" cxnId="{7CE74D6A-D1AB-4472-BE83-2189CAA22FBF}">
      <dgm:prSet/>
      <dgm:spPr/>
      <dgm:t>
        <a:bodyPr/>
        <a:lstStyle/>
        <a:p>
          <a:endParaRPr lang="uk-UA"/>
        </a:p>
      </dgm:t>
    </dgm:pt>
    <dgm:pt modelId="{9A8C2717-B9E5-4DBE-94B9-69E8C0C86E94}" type="sibTrans" cxnId="{7CE74D6A-D1AB-4472-BE83-2189CAA22FBF}">
      <dgm:prSet/>
      <dgm:spPr/>
      <dgm:t>
        <a:bodyPr/>
        <a:lstStyle/>
        <a:p>
          <a:endParaRPr lang="uk-UA"/>
        </a:p>
      </dgm:t>
    </dgm:pt>
    <dgm:pt modelId="{9225635B-67E8-45B6-9663-0D014541A0A3}" type="pres">
      <dgm:prSet presAssocID="{14AC2253-B9D7-4345-B404-17BE4DE09016}" presName="Name0" presStyleCnt="0">
        <dgm:presLayoutVars>
          <dgm:chMax val="1"/>
          <dgm:dir/>
          <dgm:animLvl val="ctr"/>
          <dgm:resizeHandles val="exact"/>
        </dgm:presLayoutVars>
      </dgm:prSet>
      <dgm:spPr/>
      <dgm:t>
        <a:bodyPr/>
        <a:lstStyle/>
        <a:p>
          <a:endParaRPr lang="ru-RU"/>
        </a:p>
      </dgm:t>
    </dgm:pt>
    <dgm:pt modelId="{35D6C014-8468-4B8B-9AE8-6D1A980134E2}" type="pres">
      <dgm:prSet presAssocID="{19E6B538-C8BD-45D9-AD4C-4CEAF626B91F}" presName="centerShape" presStyleLbl="node0" presStyleIdx="0" presStyleCnt="1"/>
      <dgm:spPr/>
      <dgm:t>
        <a:bodyPr/>
        <a:lstStyle/>
        <a:p>
          <a:endParaRPr lang="ru-RU"/>
        </a:p>
      </dgm:t>
    </dgm:pt>
    <dgm:pt modelId="{24E3656D-F769-4654-B87B-6A76420D87C0}" type="pres">
      <dgm:prSet presAssocID="{C36D4FE0-27C6-45A9-955D-B419D0C1F42C}" presName="node" presStyleLbl="node1" presStyleIdx="0" presStyleCnt="4">
        <dgm:presLayoutVars>
          <dgm:bulletEnabled val="1"/>
        </dgm:presLayoutVars>
      </dgm:prSet>
      <dgm:spPr/>
      <dgm:t>
        <a:bodyPr/>
        <a:lstStyle/>
        <a:p>
          <a:endParaRPr lang="ru-RU"/>
        </a:p>
      </dgm:t>
    </dgm:pt>
    <dgm:pt modelId="{0ACCB3A4-5877-4689-A5A2-24139F4ECE1A}" type="pres">
      <dgm:prSet presAssocID="{C36D4FE0-27C6-45A9-955D-B419D0C1F42C}" presName="dummy" presStyleCnt="0"/>
      <dgm:spPr/>
    </dgm:pt>
    <dgm:pt modelId="{44303635-92E4-42E0-9846-6FD02E2B7742}" type="pres">
      <dgm:prSet presAssocID="{27C60D3A-FBE9-467F-9B8A-BC16FE87A640}" presName="sibTrans" presStyleLbl="sibTrans2D1" presStyleIdx="0" presStyleCnt="4"/>
      <dgm:spPr/>
      <dgm:t>
        <a:bodyPr/>
        <a:lstStyle/>
        <a:p>
          <a:endParaRPr lang="ru-RU"/>
        </a:p>
      </dgm:t>
    </dgm:pt>
    <dgm:pt modelId="{BAB5B633-B31F-480B-B1AE-D788EC0445A2}" type="pres">
      <dgm:prSet presAssocID="{0DD400EF-E78E-4A38-89AE-94B3FF1ACA67}" presName="node" presStyleLbl="node1" presStyleIdx="1" presStyleCnt="4">
        <dgm:presLayoutVars>
          <dgm:bulletEnabled val="1"/>
        </dgm:presLayoutVars>
      </dgm:prSet>
      <dgm:spPr/>
      <dgm:t>
        <a:bodyPr/>
        <a:lstStyle/>
        <a:p>
          <a:endParaRPr lang="ru-RU"/>
        </a:p>
      </dgm:t>
    </dgm:pt>
    <dgm:pt modelId="{0EE9FFC8-A8AD-4E53-BB92-8B32C6C201E5}" type="pres">
      <dgm:prSet presAssocID="{0DD400EF-E78E-4A38-89AE-94B3FF1ACA67}" presName="dummy" presStyleCnt="0"/>
      <dgm:spPr/>
    </dgm:pt>
    <dgm:pt modelId="{B23FEDB1-958D-4AF0-BE95-EA4DB5D8D077}" type="pres">
      <dgm:prSet presAssocID="{4AD5D032-90AE-434A-997E-3275BC6DA5B8}" presName="sibTrans" presStyleLbl="sibTrans2D1" presStyleIdx="1" presStyleCnt="4"/>
      <dgm:spPr/>
      <dgm:t>
        <a:bodyPr/>
        <a:lstStyle/>
        <a:p>
          <a:endParaRPr lang="ru-RU"/>
        </a:p>
      </dgm:t>
    </dgm:pt>
    <dgm:pt modelId="{4CF6FE5F-0CFA-4230-B9D3-5333A1C14AD7}" type="pres">
      <dgm:prSet presAssocID="{47C79C16-500E-4156-BCE5-6E0D8EFA4E3F}" presName="node" presStyleLbl="node1" presStyleIdx="2" presStyleCnt="4">
        <dgm:presLayoutVars>
          <dgm:bulletEnabled val="1"/>
        </dgm:presLayoutVars>
      </dgm:prSet>
      <dgm:spPr/>
      <dgm:t>
        <a:bodyPr/>
        <a:lstStyle/>
        <a:p>
          <a:endParaRPr lang="ru-RU"/>
        </a:p>
      </dgm:t>
    </dgm:pt>
    <dgm:pt modelId="{FDE14408-626A-4E16-800C-C6DD21D708A7}" type="pres">
      <dgm:prSet presAssocID="{47C79C16-500E-4156-BCE5-6E0D8EFA4E3F}" presName="dummy" presStyleCnt="0"/>
      <dgm:spPr/>
    </dgm:pt>
    <dgm:pt modelId="{E207ABB7-5526-459D-8F70-1AA8041E5398}" type="pres">
      <dgm:prSet presAssocID="{943BE89D-DDDB-4E7F-9F6C-CF8599049E35}" presName="sibTrans" presStyleLbl="sibTrans2D1" presStyleIdx="2" presStyleCnt="4"/>
      <dgm:spPr/>
      <dgm:t>
        <a:bodyPr/>
        <a:lstStyle/>
        <a:p>
          <a:endParaRPr lang="ru-RU"/>
        </a:p>
      </dgm:t>
    </dgm:pt>
    <dgm:pt modelId="{4A8062CC-22EE-4FE7-A7BD-2C2D128D9D3B}" type="pres">
      <dgm:prSet presAssocID="{01D6711F-CDBB-485C-91BB-FD2CA9628CF6}" presName="node" presStyleLbl="node1" presStyleIdx="3" presStyleCnt="4">
        <dgm:presLayoutVars>
          <dgm:bulletEnabled val="1"/>
        </dgm:presLayoutVars>
      </dgm:prSet>
      <dgm:spPr/>
      <dgm:t>
        <a:bodyPr/>
        <a:lstStyle/>
        <a:p>
          <a:endParaRPr lang="ru-RU"/>
        </a:p>
      </dgm:t>
    </dgm:pt>
    <dgm:pt modelId="{773B87D3-EECF-493F-992B-7ECA91FC5D67}" type="pres">
      <dgm:prSet presAssocID="{01D6711F-CDBB-485C-91BB-FD2CA9628CF6}" presName="dummy" presStyleCnt="0"/>
      <dgm:spPr/>
    </dgm:pt>
    <dgm:pt modelId="{DEBBE884-ED6F-429C-B1D4-CD22182B7A4E}" type="pres">
      <dgm:prSet presAssocID="{9A8C2717-B9E5-4DBE-94B9-69E8C0C86E94}" presName="sibTrans" presStyleLbl="sibTrans2D1" presStyleIdx="3" presStyleCnt="4"/>
      <dgm:spPr/>
      <dgm:t>
        <a:bodyPr/>
        <a:lstStyle/>
        <a:p>
          <a:endParaRPr lang="ru-RU"/>
        </a:p>
      </dgm:t>
    </dgm:pt>
  </dgm:ptLst>
  <dgm:cxnLst>
    <dgm:cxn modelId="{592F237E-3F47-4092-84EC-20F67792B314}" type="presOf" srcId="{C36D4FE0-27C6-45A9-955D-B419D0C1F42C}" destId="{24E3656D-F769-4654-B87B-6A76420D87C0}" srcOrd="0" destOrd="0" presId="urn:microsoft.com/office/officeart/2005/8/layout/radial6"/>
    <dgm:cxn modelId="{18F5A4F5-41E8-44A6-888D-C33D2899FFF8}" srcId="{19E6B538-C8BD-45D9-AD4C-4CEAF626B91F}" destId="{C36D4FE0-27C6-45A9-955D-B419D0C1F42C}" srcOrd="0" destOrd="0" parTransId="{2215A7AB-FC96-468C-BF66-8BE71D468561}" sibTransId="{27C60D3A-FBE9-467F-9B8A-BC16FE87A640}"/>
    <dgm:cxn modelId="{59D4262D-9527-49A8-A980-89CD97115DBF}" type="presOf" srcId="{4AD5D032-90AE-434A-997E-3275BC6DA5B8}" destId="{B23FEDB1-958D-4AF0-BE95-EA4DB5D8D077}" srcOrd="0" destOrd="0" presId="urn:microsoft.com/office/officeart/2005/8/layout/radial6"/>
    <dgm:cxn modelId="{D01BB632-9325-43F6-88AE-5D5B7BB33383}" srcId="{19E6B538-C8BD-45D9-AD4C-4CEAF626B91F}" destId="{0DD400EF-E78E-4A38-89AE-94B3FF1ACA67}" srcOrd="1" destOrd="0" parTransId="{B43082F8-A95A-41F8-A2F8-8C18A15266AF}" sibTransId="{4AD5D032-90AE-434A-997E-3275BC6DA5B8}"/>
    <dgm:cxn modelId="{E4669068-D391-4CF7-94BF-3652A9516E20}" srcId="{19E6B538-C8BD-45D9-AD4C-4CEAF626B91F}" destId="{47C79C16-500E-4156-BCE5-6E0D8EFA4E3F}" srcOrd="2" destOrd="0" parTransId="{DC862354-34CF-4FA3-9B66-66AA2D74669D}" sibTransId="{943BE89D-DDDB-4E7F-9F6C-CF8599049E35}"/>
    <dgm:cxn modelId="{90CFF71F-9815-4D1E-BB99-6E089FD5DF90}" srcId="{14AC2253-B9D7-4345-B404-17BE4DE09016}" destId="{19E6B538-C8BD-45D9-AD4C-4CEAF626B91F}" srcOrd="0" destOrd="0" parTransId="{E0F5933B-544D-4FF0-9F23-94D78DDCAD98}" sibTransId="{E724FE5E-B8B1-41F7-83F5-8A184FCD42CD}"/>
    <dgm:cxn modelId="{7CE74D6A-D1AB-4472-BE83-2189CAA22FBF}" srcId="{19E6B538-C8BD-45D9-AD4C-4CEAF626B91F}" destId="{01D6711F-CDBB-485C-91BB-FD2CA9628CF6}" srcOrd="3" destOrd="0" parTransId="{A1E320AB-242E-4F0F-BC00-94851D28C0EC}" sibTransId="{9A8C2717-B9E5-4DBE-94B9-69E8C0C86E94}"/>
    <dgm:cxn modelId="{298D7501-8EF1-443C-ACF7-F1A430F8A7DD}" type="presOf" srcId="{27C60D3A-FBE9-467F-9B8A-BC16FE87A640}" destId="{44303635-92E4-42E0-9846-6FD02E2B7742}" srcOrd="0" destOrd="0" presId="urn:microsoft.com/office/officeart/2005/8/layout/radial6"/>
    <dgm:cxn modelId="{89CADA81-125B-4568-8398-D84FF9FE7D41}" type="presOf" srcId="{01D6711F-CDBB-485C-91BB-FD2CA9628CF6}" destId="{4A8062CC-22EE-4FE7-A7BD-2C2D128D9D3B}" srcOrd="0" destOrd="0" presId="urn:microsoft.com/office/officeart/2005/8/layout/radial6"/>
    <dgm:cxn modelId="{C5E0E884-0B70-49AD-9CA9-6E2A74388410}" type="presOf" srcId="{9A8C2717-B9E5-4DBE-94B9-69E8C0C86E94}" destId="{DEBBE884-ED6F-429C-B1D4-CD22182B7A4E}" srcOrd="0" destOrd="0" presId="urn:microsoft.com/office/officeart/2005/8/layout/radial6"/>
    <dgm:cxn modelId="{3F4BB93D-5E36-4A3F-B0CB-FFC84371BDAD}" type="presOf" srcId="{14AC2253-B9D7-4345-B404-17BE4DE09016}" destId="{9225635B-67E8-45B6-9663-0D014541A0A3}" srcOrd="0" destOrd="0" presId="urn:microsoft.com/office/officeart/2005/8/layout/radial6"/>
    <dgm:cxn modelId="{3440E222-F1D0-4FA8-8F9E-4F6C18B25FC4}" type="presOf" srcId="{19E6B538-C8BD-45D9-AD4C-4CEAF626B91F}" destId="{35D6C014-8468-4B8B-9AE8-6D1A980134E2}" srcOrd="0" destOrd="0" presId="urn:microsoft.com/office/officeart/2005/8/layout/radial6"/>
    <dgm:cxn modelId="{9004CC6C-DA72-40EC-93AA-2D55CA4ECCA7}" type="presOf" srcId="{47C79C16-500E-4156-BCE5-6E0D8EFA4E3F}" destId="{4CF6FE5F-0CFA-4230-B9D3-5333A1C14AD7}" srcOrd="0" destOrd="0" presId="urn:microsoft.com/office/officeart/2005/8/layout/radial6"/>
    <dgm:cxn modelId="{C8272834-05E0-4D56-94DC-394D18350553}" type="presOf" srcId="{943BE89D-DDDB-4E7F-9F6C-CF8599049E35}" destId="{E207ABB7-5526-459D-8F70-1AA8041E5398}" srcOrd="0" destOrd="0" presId="urn:microsoft.com/office/officeart/2005/8/layout/radial6"/>
    <dgm:cxn modelId="{156F7D7E-86EE-4AC1-AA83-BE23925B9F2A}" type="presOf" srcId="{0DD400EF-E78E-4A38-89AE-94B3FF1ACA67}" destId="{BAB5B633-B31F-480B-B1AE-D788EC0445A2}" srcOrd="0" destOrd="0" presId="urn:microsoft.com/office/officeart/2005/8/layout/radial6"/>
    <dgm:cxn modelId="{8676CE1E-AF69-47AF-8B73-AA72108601BA}" type="presParOf" srcId="{9225635B-67E8-45B6-9663-0D014541A0A3}" destId="{35D6C014-8468-4B8B-9AE8-6D1A980134E2}" srcOrd="0" destOrd="0" presId="urn:microsoft.com/office/officeart/2005/8/layout/radial6"/>
    <dgm:cxn modelId="{853AA6CA-5A09-4F45-BEFC-65A4ECF3EBEC}" type="presParOf" srcId="{9225635B-67E8-45B6-9663-0D014541A0A3}" destId="{24E3656D-F769-4654-B87B-6A76420D87C0}" srcOrd="1" destOrd="0" presId="urn:microsoft.com/office/officeart/2005/8/layout/radial6"/>
    <dgm:cxn modelId="{19B592BA-B425-444A-BEAB-D57011F3FE51}" type="presParOf" srcId="{9225635B-67E8-45B6-9663-0D014541A0A3}" destId="{0ACCB3A4-5877-4689-A5A2-24139F4ECE1A}" srcOrd="2" destOrd="0" presId="urn:microsoft.com/office/officeart/2005/8/layout/radial6"/>
    <dgm:cxn modelId="{36F4EF76-FDB1-4E5B-AB63-576F8207A0A5}" type="presParOf" srcId="{9225635B-67E8-45B6-9663-0D014541A0A3}" destId="{44303635-92E4-42E0-9846-6FD02E2B7742}" srcOrd="3" destOrd="0" presId="urn:microsoft.com/office/officeart/2005/8/layout/radial6"/>
    <dgm:cxn modelId="{F00CCB84-3711-4499-85E9-1653487CBD39}" type="presParOf" srcId="{9225635B-67E8-45B6-9663-0D014541A0A3}" destId="{BAB5B633-B31F-480B-B1AE-D788EC0445A2}" srcOrd="4" destOrd="0" presId="urn:microsoft.com/office/officeart/2005/8/layout/radial6"/>
    <dgm:cxn modelId="{3C0B1A79-CDA2-4C35-A4B9-7B799A33A837}" type="presParOf" srcId="{9225635B-67E8-45B6-9663-0D014541A0A3}" destId="{0EE9FFC8-A8AD-4E53-BB92-8B32C6C201E5}" srcOrd="5" destOrd="0" presId="urn:microsoft.com/office/officeart/2005/8/layout/radial6"/>
    <dgm:cxn modelId="{FF8287F5-8E7D-4944-819B-CD1A907724D3}" type="presParOf" srcId="{9225635B-67E8-45B6-9663-0D014541A0A3}" destId="{B23FEDB1-958D-4AF0-BE95-EA4DB5D8D077}" srcOrd="6" destOrd="0" presId="urn:microsoft.com/office/officeart/2005/8/layout/radial6"/>
    <dgm:cxn modelId="{DE01DAB8-D078-41D5-BDFF-5117CF4D99F4}" type="presParOf" srcId="{9225635B-67E8-45B6-9663-0D014541A0A3}" destId="{4CF6FE5F-0CFA-4230-B9D3-5333A1C14AD7}" srcOrd="7" destOrd="0" presId="urn:microsoft.com/office/officeart/2005/8/layout/radial6"/>
    <dgm:cxn modelId="{3C6B3E9C-FB52-4178-A2EC-45D4757AE206}" type="presParOf" srcId="{9225635B-67E8-45B6-9663-0D014541A0A3}" destId="{FDE14408-626A-4E16-800C-C6DD21D708A7}" srcOrd="8" destOrd="0" presId="urn:microsoft.com/office/officeart/2005/8/layout/radial6"/>
    <dgm:cxn modelId="{D6533114-9C82-4582-9404-7B8D68C294A7}" type="presParOf" srcId="{9225635B-67E8-45B6-9663-0D014541A0A3}" destId="{E207ABB7-5526-459D-8F70-1AA8041E5398}" srcOrd="9" destOrd="0" presId="urn:microsoft.com/office/officeart/2005/8/layout/radial6"/>
    <dgm:cxn modelId="{CCD585A6-CAA3-4B01-8D67-40F4289842EE}" type="presParOf" srcId="{9225635B-67E8-45B6-9663-0D014541A0A3}" destId="{4A8062CC-22EE-4FE7-A7BD-2C2D128D9D3B}" srcOrd="10" destOrd="0" presId="urn:microsoft.com/office/officeart/2005/8/layout/radial6"/>
    <dgm:cxn modelId="{595CAD41-6399-4E0B-9BFD-E726F9E735F0}" type="presParOf" srcId="{9225635B-67E8-45B6-9663-0D014541A0A3}" destId="{773B87D3-EECF-493F-992B-7ECA91FC5D67}" srcOrd="11" destOrd="0" presId="urn:microsoft.com/office/officeart/2005/8/layout/radial6"/>
    <dgm:cxn modelId="{02A26569-1434-4518-AB12-6FC1AA421D4A}" type="presParOf" srcId="{9225635B-67E8-45B6-9663-0D014541A0A3}" destId="{DEBBE884-ED6F-429C-B1D4-CD22182B7A4E}"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BE884-ED6F-429C-B1D4-CD22182B7A4E}">
      <dsp:nvSpPr>
        <dsp:cNvPr id="0" name=""/>
        <dsp:cNvSpPr/>
      </dsp:nvSpPr>
      <dsp:spPr>
        <a:xfrm>
          <a:off x="1657094" y="409319"/>
          <a:ext cx="2734186" cy="2734186"/>
        </a:xfrm>
        <a:prstGeom prst="blockArc">
          <a:avLst>
            <a:gd name="adj1" fmla="val 10800000"/>
            <a:gd name="adj2" fmla="val 16200000"/>
            <a:gd name="adj3" fmla="val 4638"/>
          </a:avLst>
        </a:prstGeom>
        <a:solidFill>
          <a:schemeClr val="accent3">
            <a:shade val="90000"/>
            <a:hueOff val="0"/>
            <a:satOff val="0"/>
            <a:lumOff val="15875"/>
            <a:alphaOff val="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E207ABB7-5526-459D-8F70-1AA8041E5398}">
      <dsp:nvSpPr>
        <dsp:cNvPr id="0" name=""/>
        <dsp:cNvSpPr/>
      </dsp:nvSpPr>
      <dsp:spPr>
        <a:xfrm>
          <a:off x="1657094" y="409319"/>
          <a:ext cx="2734186" cy="2734186"/>
        </a:xfrm>
        <a:prstGeom prst="blockArc">
          <a:avLst>
            <a:gd name="adj1" fmla="val 5400000"/>
            <a:gd name="adj2" fmla="val 10800000"/>
            <a:gd name="adj3" fmla="val 4638"/>
          </a:avLst>
        </a:prstGeom>
        <a:solidFill>
          <a:schemeClr val="accent3">
            <a:shade val="90000"/>
            <a:hueOff val="0"/>
            <a:satOff val="0"/>
            <a:lumOff val="10583"/>
            <a:alphaOff val="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B23FEDB1-958D-4AF0-BE95-EA4DB5D8D077}">
      <dsp:nvSpPr>
        <dsp:cNvPr id="0" name=""/>
        <dsp:cNvSpPr/>
      </dsp:nvSpPr>
      <dsp:spPr>
        <a:xfrm>
          <a:off x="1657094" y="409319"/>
          <a:ext cx="2734186" cy="2734186"/>
        </a:xfrm>
        <a:prstGeom prst="blockArc">
          <a:avLst>
            <a:gd name="adj1" fmla="val 0"/>
            <a:gd name="adj2" fmla="val 5400000"/>
            <a:gd name="adj3" fmla="val 4638"/>
          </a:avLst>
        </a:prstGeom>
        <a:solidFill>
          <a:schemeClr val="accent3">
            <a:shade val="90000"/>
            <a:hueOff val="0"/>
            <a:satOff val="0"/>
            <a:lumOff val="5292"/>
            <a:alphaOff val="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44303635-92E4-42E0-9846-6FD02E2B7742}">
      <dsp:nvSpPr>
        <dsp:cNvPr id="0" name=""/>
        <dsp:cNvSpPr/>
      </dsp:nvSpPr>
      <dsp:spPr>
        <a:xfrm>
          <a:off x="1657094" y="409319"/>
          <a:ext cx="2734186" cy="2734186"/>
        </a:xfrm>
        <a:prstGeom prst="blockArc">
          <a:avLst>
            <a:gd name="adj1" fmla="val 16200000"/>
            <a:gd name="adj2" fmla="val 0"/>
            <a:gd name="adj3" fmla="val 4638"/>
          </a:avLst>
        </a:prstGeom>
        <a:solidFill>
          <a:schemeClr val="accent3">
            <a:shade val="90000"/>
            <a:hueOff val="0"/>
            <a:satOff val="0"/>
            <a:lumOff val="0"/>
            <a:alphaOff val="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35D6C014-8468-4B8B-9AE8-6D1A980134E2}">
      <dsp:nvSpPr>
        <dsp:cNvPr id="0" name=""/>
        <dsp:cNvSpPr/>
      </dsp:nvSpPr>
      <dsp:spPr>
        <a:xfrm>
          <a:off x="2395132" y="1147357"/>
          <a:ext cx="1258109" cy="1258109"/>
        </a:xfrm>
        <a:prstGeom prst="ellipse">
          <a:avLst/>
        </a:prstGeom>
        <a:solidFill>
          <a:schemeClr val="accent3">
            <a:shade val="80000"/>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t>Здоров'я зберігаюча </a:t>
          </a:r>
          <a:r>
            <a:rPr lang="uk-UA" sz="1050" kern="1200" spc="-90" baseline="0"/>
            <a:t>компетентніст</a:t>
          </a:r>
          <a:r>
            <a:rPr lang="uk-UA" sz="1050" kern="1200" spc="-90"/>
            <a:t>ь</a:t>
          </a:r>
          <a:r>
            <a:rPr lang="uk-UA" sz="1050" kern="1200" spc="-50"/>
            <a:t> </a:t>
          </a:r>
          <a:r>
            <a:rPr lang="uk-UA" sz="1050" kern="1200"/>
            <a:t>учня</a:t>
          </a:r>
        </a:p>
      </dsp:txBody>
      <dsp:txXfrm>
        <a:off x="2579378" y="1331603"/>
        <a:ext cx="889617" cy="889617"/>
      </dsp:txXfrm>
    </dsp:sp>
    <dsp:sp modelId="{24E3656D-F769-4654-B87B-6A76420D87C0}">
      <dsp:nvSpPr>
        <dsp:cNvPr id="0" name=""/>
        <dsp:cNvSpPr/>
      </dsp:nvSpPr>
      <dsp:spPr>
        <a:xfrm>
          <a:off x="2583849" y="685"/>
          <a:ext cx="880676" cy="880676"/>
        </a:xfrm>
        <a:prstGeom prst="ellipse">
          <a:avLst/>
        </a:prstGeom>
        <a:solidFill>
          <a:schemeClr val="accent3">
            <a:shade val="80000"/>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мотивація</a:t>
          </a:r>
          <a:endParaRPr lang="uk-UA" sz="800" kern="1200"/>
        </a:p>
      </dsp:txBody>
      <dsp:txXfrm>
        <a:off x="2712821" y="129657"/>
        <a:ext cx="622732" cy="622732"/>
      </dsp:txXfrm>
    </dsp:sp>
    <dsp:sp modelId="{BAB5B633-B31F-480B-B1AE-D788EC0445A2}">
      <dsp:nvSpPr>
        <dsp:cNvPr id="0" name=""/>
        <dsp:cNvSpPr/>
      </dsp:nvSpPr>
      <dsp:spPr>
        <a:xfrm>
          <a:off x="3919238" y="1336074"/>
          <a:ext cx="880676" cy="880676"/>
        </a:xfrm>
        <a:prstGeom prst="ellipse">
          <a:avLst/>
        </a:prstGeom>
        <a:solidFill>
          <a:schemeClr val="accent3">
            <a:shade val="80000"/>
            <a:hueOff val="0"/>
            <a:satOff val="0"/>
            <a:lumOff val="6364"/>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потреба в інформації</a:t>
          </a:r>
        </a:p>
      </dsp:txBody>
      <dsp:txXfrm>
        <a:off x="4048210" y="1465046"/>
        <a:ext cx="622732" cy="622732"/>
      </dsp:txXfrm>
    </dsp:sp>
    <dsp:sp modelId="{4CF6FE5F-0CFA-4230-B9D3-5333A1C14AD7}">
      <dsp:nvSpPr>
        <dsp:cNvPr id="0" name=""/>
        <dsp:cNvSpPr/>
      </dsp:nvSpPr>
      <dsp:spPr>
        <a:xfrm>
          <a:off x="2583849" y="2671463"/>
          <a:ext cx="880676" cy="880676"/>
        </a:xfrm>
        <a:prstGeom prst="ellipse">
          <a:avLst/>
        </a:prstGeom>
        <a:solidFill>
          <a:schemeClr val="accent3">
            <a:shade val="80000"/>
            <a:hueOff val="0"/>
            <a:satOff val="0"/>
            <a:lumOff val="1272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практичні навички</a:t>
          </a:r>
        </a:p>
      </dsp:txBody>
      <dsp:txXfrm>
        <a:off x="2712821" y="2800435"/>
        <a:ext cx="622732" cy="622732"/>
      </dsp:txXfrm>
    </dsp:sp>
    <dsp:sp modelId="{4A8062CC-22EE-4FE7-A7BD-2C2D128D9D3B}">
      <dsp:nvSpPr>
        <dsp:cNvPr id="0" name=""/>
        <dsp:cNvSpPr/>
      </dsp:nvSpPr>
      <dsp:spPr>
        <a:xfrm>
          <a:off x="1248460" y="1336074"/>
          <a:ext cx="880676" cy="880676"/>
        </a:xfrm>
        <a:prstGeom prst="ellipse">
          <a:avLst/>
        </a:prstGeom>
        <a:solidFill>
          <a:schemeClr val="accent3">
            <a:shade val="80000"/>
            <a:hueOff val="0"/>
            <a:satOff val="0"/>
            <a:lumOff val="1909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внутрішнє переконання</a:t>
          </a:r>
        </a:p>
      </dsp:txBody>
      <dsp:txXfrm>
        <a:off x="1377432" y="1465046"/>
        <a:ext cx="622732" cy="6227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D2A3-E049-4808-B86C-7BFFFB2D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25</Pages>
  <Words>8770</Words>
  <Characters>49994</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HP</Company>
  <LinksUpToDate>false</LinksUpToDate>
  <CharactersWithSpaces>58647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жета</dc:creator>
  <cp:keywords/>
  <dc:description/>
  <cp:lastModifiedBy>Admin</cp:lastModifiedBy>
  <cp:revision>96</cp:revision>
  <cp:lastPrinted>2018-12-11T07:34:00Z</cp:lastPrinted>
  <dcterms:created xsi:type="dcterms:W3CDTF">2018-12-07T11:28:00Z</dcterms:created>
  <dcterms:modified xsi:type="dcterms:W3CDTF">2018-12-12T10:35:00Z</dcterms:modified>
</cp:coreProperties>
</file>